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98C5F">
      <w:pPr>
        <w:ind w:left="0" w:leftChars="0" w:firstLine="0" w:firstLineChars="0"/>
        <w:jc w:val="both"/>
        <w:rPr>
          <w:rFonts w:hint="default" w:ascii="Calibri" w:hAnsi="Calibri" w:eastAsia="仿宋" w:cs="Calibri"/>
          <w:b/>
          <w:sz w:val="44"/>
          <w:szCs w:val="44"/>
        </w:rPr>
      </w:pPr>
    </w:p>
    <w:p w14:paraId="3E20C804">
      <w:pPr>
        <w:ind w:left="0" w:leftChars="0" w:firstLine="0" w:firstLineChars="0"/>
        <w:jc w:val="both"/>
        <w:rPr>
          <w:rFonts w:hint="default" w:ascii="Calibri" w:hAnsi="Calibri" w:eastAsia="仿宋" w:cs="Calibri"/>
          <w:b/>
          <w:sz w:val="44"/>
          <w:szCs w:val="44"/>
        </w:rPr>
      </w:pPr>
    </w:p>
    <w:p w14:paraId="352FCFD7">
      <w:pPr>
        <w:ind w:left="0" w:leftChars="0" w:firstLine="0" w:firstLineChars="0"/>
        <w:jc w:val="both"/>
        <w:rPr>
          <w:rFonts w:hint="default" w:ascii="Calibri" w:hAnsi="Calibri" w:eastAsia="仿宋" w:cs="Calibri"/>
          <w:b/>
          <w:sz w:val="44"/>
          <w:szCs w:val="44"/>
        </w:rPr>
      </w:pPr>
    </w:p>
    <w:p w14:paraId="3F587D85">
      <w:pPr>
        <w:ind w:left="0" w:leftChars="0" w:firstLine="0" w:firstLineChars="0"/>
        <w:jc w:val="center"/>
        <w:rPr>
          <w:rFonts w:hint="default" w:ascii="Calibri" w:hAnsi="Calibri" w:cs="Calibri"/>
          <w:b/>
          <w:bCs/>
          <w:sz w:val="72"/>
          <w:szCs w:val="72"/>
          <w:lang w:val="en-US" w:eastAsia="zh-CN"/>
        </w:rPr>
      </w:pPr>
      <w:r>
        <w:rPr>
          <w:rFonts w:hint="default" w:ascii="Calibri" w:hAnsi="Calibri" w:eastAsia="仿宋" w:cs="Calibri"/>
          <w:b/>
          <w:sz w:val="72"/>
          <w:szCs w:val="72"/>
        </w:rPr>
        <w:t>Operation Manual</w:t>
      </w:r>
    </w:p>
    <w:p w14:paraId="78DB9FD3">
      <w:pPr>
        <w:jc w:val="both"/>
        <w:rPr>
          <w:rFonts w:hint="default" w:ascii="Calibri" w:hAnsi="Calibri" w:cs="Calibri"/>
          <w:b/>
          <w:bCs/>
          <w:sz w:val="44"/>
          <w:szCs w:val="44"/>
          <w:lang w:val="en-US" w:eastAsia="zh-CN"/>
        </w:rPr>
      </w:pPr>
    </w:p>
    <w:p w14:paraId="1672BD50">
      <w:pPr>
        <w:jc w:val="center"/>
        <w:outlineLvl w:val="9"/>
        <w:rPr>
          <w:rFonts w:hint="default" w:ascii="Calibri" w:hAnsi="Calibri" w:cs="Calibri"/>
          <w:b/>
          <w:bCs/>
          <w:sz w:val="32"/>
          <w:szCs w:val="32"/>
          <w:lang w:val="en-US" w:eastAsia="zh-CN"/>
        </w:rPr>
      </w:pPr>
      <w:bookmarkStart w:id="0" w:name="_Toc9494"/>
      <w:r>
        <w:rPr>
          <w:rFonts w:hint="default" w:ascii="Calibri" w:hAnsi="Calibri" w:cs="Calibri"/>
          <w:b/>
          <w:bCs/>
          <w:sz w:val="32"/>
          <w:szCs w:val="32"/>
          <w:lang w:val="en-US" w:eastAsia="zh-CN"/>
        </w:rPr>
        <w:t>HMCOT VLF Hipot Tester</w:t>
      </w:r>
      <w:bookmarkEnd w:id="0"/>
    </w:p>
    <w:p w14:paraId="57DB4AF3">
      <w:pPr>
        <w:jc w:val="center"/>
        <w:outlineLvl w:val="9"/>
        <w:rPr>
          <w:rFonts w:hint="default" w:ascii="Calibri" w:hAnsi="Calibri" w:cs="Calibri"/>
          <w:b/>
          <w:bCs/>
          <w:sz w:val="32"/>
          <w:szCs w:val="32"/>
          <w:lang w:val="en-US" w:eastAsia="zh-CN"/>
        </w:rPr>
      </w:pPr>
      <w:r>
        <w:rPr>
          <w:rFonts w:hint="default" w:ascii="Calibri" w:hAnsi="Calibri" w:cs="Calibri"/>
          <w:b/>
          <w:bCs/>
          <w:sz w:val="32"/>
          <w:szCs w:val="32"/>
          <w:lang w:val="en-US" w:eastAsia="zh-CN"/>
        </w:rPr>
        <w:t xml:space="preserve"> </w:t>
      </w:r>
      <w:bookmarkStart w:id="1" w:name="_Toc9798"/>
      <w:r>
        <w:rPr>
          <w:rFonts w:hint="default" w:ascii="Calibri" w:hAnsi="Calibri" w:cs="Calibri"/>
          <w:b/>
          <w:bCs/>
          <w:sz w:val="32"/>
          <w:szCs w:val="32"/>
          <w:lang w:val="en-US" w:eastAsia="zh-CN"/>
        </w:rPr>
        <w:t>with Tan Delta Measurement</w:t>
      </w:r>
      <w:bookmarkEnd w:id="1"/>
    </w:p>
    <w:p w14:paraId="6A05C098">
      <w:pPr>
        <w:rPr>
          <w:rFonts w:hint="default" w:ascii="Calibri" w:hAnsi="Calibri" w:cs="Calibri"/>
          <w:sz w:val="22"/>
          <w:szCs w:val="22"/>
          <w:lang w:val="en-US" w:eastAsia="zh-CN"/>
        </w:rPr>
      </w:pPr>
      <w:r>
        <w:rPr>
          <w:rFonts w:hint="default" w:ascii="Calibri" w:hAnsi="Calibri" w:cs="Calibri"/>
          <w:sz w:val="22"/>
          <w:szCs w:val="22"/>
        </w:rPr>
        <w:drawing>
          <wp:anchor distT="0" distB="0" distL="114300" distR="114300" simplePos="0" relativeHeight="251661312" behindDoc="1" locked="0" layoutInCell="1" allowOverlap="1">
            <wp:simplePos x="0" y="0"/>
            <wp:positionH relativeFrom="column">
              <wp:posOffset>1818005</wp:posOffset>
            </wp:positionH>
            <wp:positionV relativeFrom="paragraph">
              <wp:posOffset>161290</wp:posOffset>
            </wp:positionV>
            <wp:extent cx="2837815" cy="2578100"/>
            <wp:effectExtent l="0" t="0" r="0" b="0"/>
            <wp:wrapNone/>
            <wp:docPr id="11" name="图片 1" descr="G:/7-Melody/2-产品图片和资料/12-超低频/HMCOT-80kv-带介损/VLF+TAN DELTA.pngVLF+TAN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G:/7-Melody/2-产品图片和资料/12-超低频/HMCOT-80kv-带介损/VLF+TAN DELTA.pngVLF+TAN DELTA"/>
                    <pic:cNvPicPr>
                      <a:picLocks noChangeAspect="1"/>
                    </pic:cNvPicPr>
                  </pic:nvPicPr>
                  <pic:blipFill>
                    <a:blip r:embed="rId6"/>
                    <a:srcRect t="26454" r="30981" b="10860"/>
                    <a:stretch>
                      <a:fillRect/>
                    </a:stretch>
                  </pic:blipFill>
                  <pic:spPr>
                    <a:xfrm>
                      <a:off x="0" y="0"/>
                      <a:ext cx="2837815" cy="2578100"/>
                    </a:xfrm>
                    <a:prstGeom prst="rect">
                      <a:avLst/>
                    </a:prstGeom>
                    <a:noFill/>
                    <a:ln>
                      <a:noFill/>
                    </a:ln>
                  </pic:spPr>
                </pic:pic>
              </a:graphicData>
            </a:graphic>
          </wp:anchor>
        </w:drawing>
      </w:r>
    </w:p>
    <w:p w14:paraId="5CE0D28C">
      <w:pPr>
        <w:rPr>
          <w:rFonts w:hint="default" w:ascii="Calibri" w:hAnsi="Calibri" w:cs="Calibri"/>
          <w:sz w:val="22"/>
          <w:szCs w:val="22"/>
          <w:lang w:val="en-US" w:eastAsia="zh-CN"/>
        </w:rPr>
      </w:pPr>
    </w:p>
    <w:p w14:paraId="0AF37641">
      <w:pPr>
        <w:rPr>
          <w:rFonts w:hint="default" w:ascii="Calibri" w:hAnsi="Calibri" w:cs="Calibri"/>
          <w:sz w:val="22"/>
          <w:szCs w:val="22"/>
          <w:lang w:val="en-US" w:eastAsia="zh-CN"/>
        </w:rPr>
      </w:pPr>
    </w:p>
    <w:p w14:paraId="0CA507A8">
      <w:pPr>
        <w:rPr>
          <w:rFonts w:hint="default" w:ascii="Calibri" w:hAnsi="Calibri" w:cs="Calibri"/>
          <w:sz w:val="22"/>
          <w:szCs w:val="22"/>
          <w:lang w:val="en-US" w:eastAsia="zh-CN"/>
        </w:rPr>
      </w:pPr>
    </w:p>
    <w:p w14:paraId="10862E25">
      <w:pPr>
        <w:rPr>
          <w:rFonts w:hint="default" w:ascii="Calibri" w:hAnsi="Calibri" w:cs="Calibri"/>
          <w:sz w:val="22"/>
          <w:szCs w:val="22"/>
          <w:lang w:val="en-US" w:eastAsia="zh-CN"/>
        </w:rPr>
      </w:pPr>
    </w:p>
    <w:p w14:paraId="485F7035">
      <w:pPr>
        <w:rPr>
          <w:rFonts w:hint="default" w:ascii="Calibri" w:hAnsi="Calibri" w:cs="Calibri"/>
          <w:sz w:val="22"/>
          <w:szCs w:val="22"/>
          <w:lang w:val="en-US" w:eastAsia="zh-CN"/>
        </w:rPr>
      </w:pPr>
    </w:p>
    <w:p w14:paraId="7CD74BD2">
      <w:pPr>
        <w:rPr>
          <w:rFonts w:hint="default" w:ascii="Calibri" w:hAnsi="Calibri" w:cs="Calibri"/>
          <w:sz w:val="22"/>
          <w:szCs w:val="22"/>
          <w:lang w:val="en-US" w:eastAsia="zh-CN"/>
        </w:rPr>
      </w:pPr>
    </w:p>
    <w:p w14:paraId="6BB5FE67">
      <w:pPr>
        <w:rPr>
          <w:rFonts w:hint="default" w:ascii="Calibri" w:hAnsi="Calibri" w:cs="Calibri"/>
          <w:sz w:val="22"/>
          <w:szCs w:val="22"/>
          <w:lang w:val="en-US" w:eastAsia="zh-CN"/>
        </w:rPr>
      </w:pPr>
    </w:p>
    <w:p w14:paraId="552A2DCC">
      <w:pPr>
        <w:rPr>
          <w:rFonts w:hint="default" w:ascii="Calibri" w:hAnsi="Calibri" w:cs="Calibri"/>
          <w:sz w:val="22"/>
          <w:szCs w:val="22"/>
          <w:lang w:val="en-US" w:eastAsia="zh-CN"/>
        </w:rPr>
      </w:pPr>
    </w:p>
    <w:p w14:paraId="1F26918E">
      <w:pPr>
        <w:rPr>
          <w:rFonts w:hint="default" w:ascii="Calibri" w:hAnsi="Calibri" w:cs="Calibri"/>
          <w:sz w:val="22"/>
          <w:szCs w:val="22"/>
          <w:lang w:val="en-US" w:eastAsia="zh-CN"/>
        </w:rPr>
      </w:pPr>
    </w:p>
    <w:p w14:paraId="4A4CA61A">
      <w:pPr>
        <w:rPr>
          <w:rFonts w:hint="default" w:ascii="Calibri" w:hAnsi="Calibri" w:cs="Calibri"/>
          <w:sz w:val="22"/>
          <w:szCs w:val="22"/>
          <w:lang w:val="en-US" w:eastAsia="zh-CN"/>
        </w:rPr>
      </w:pPr>
    </w:p>
    <w:p w14:paraId="74DE74C2">
      <w:pPr>
        <w:rPr>
          <w:rFonts w:hint="default" w:ascii="Calibri" w:hAnsi="Calibri" w:cs="Calibri"/>
          <w:sz w:val="22"/>
          <w:szCs w:val="22"/>
          <w:lang w:val="en-US" w:eastAsia="zh-CN"/>
        </w:rPr>
      </w:pPr>
    </w:p>
    <w:p w14:paraId="434E21C0">
      <w:pPr>
        <w:rPr>
          <w:rFonts w:hint="default" w:ascii="Calibri" w:hAnsi="Calibri" w:cs="Calibri"/>
          <w:sz w:val="22"/>
          <w:szCs w:val="22"/>
          <w:lang w:val="en-US" w:eastAsia="zh-CN"/>
        </w:rPr>
      </w:pPr>
    </w:p>
    <w:p w14:paraId="7800DDE7">
      <w:pPr>
        <w:rPr>
          <w:rFonts w:hint="default" w:ascii="Calibri" w:hAnsi="Calibri" w:cs="Calibri"/>
          <w:sz w:val="22"/>
          <w:szCs w:val="22"/>
          <w:lang w:val="en-US" w:eastAsia="zh-CN"/>
        </w:rPr>
      </w:pPr>
    </w:p>
    <w:p w14:paraId="255AA733">
      <w:pPr>
        <w:rPr>
          <w:rFonts w:hint="default" w:ascii="Calibri" w:hAnsi="Calibri" w:cs="Calibri"/>
          <w:sz w:val="22"/>
          <w:szCs w:val="22"/>
          <w:lang w:val="en-US" w:eastAsia="zh-CN"/>
        </w:rPr>
      </w:pPr>
    </w:p>
    <w:p w14:paraId="0DA8F77B">
      <w:pPr>
        <w:spacing w:line="160" w:lineRule="atLeast"/>
        <w:ind w:left="0" w:leftChars="0" w:firstLine="0" w:firstLineChars="0"/>
        <w:jc w:val="both"/>
        <w:rPr>
          <w:rFonts w:hint="default" w:ascii="Calibri" w:hAnsi="Calibri" w:eastAsia="黑体" w:cs="Calibri"/>
          <w:b/>
          <w:bCs/>
          <w:sz w:val="22"/>
          <w:szCs w:val="22"/>
          <w:u w:val="thick"/>
        </w:rPr>
      </w:pPr>
    </w:p>
    <w:p w14:paraId="416785E7">
      <w:pPr>
        <w:spacing w:line="160" w:lineRule="atLeast"/>
        <w:ind w:left="0" w:leftChars="0" w:firstLine="0" w:firstLineChars="0"/>
        <w:jc w:val="both"/>
        <w:rPr>
          <w:rFonts w:hint="default" w:ascii="Calibri" w:hAnsi="Calibri" w:eastAsia="黑体" w:cs="Calibri"/>
          <w:b/>
          <w:bCs/>
          <w:sz w:val="22"/>
          <w:szCs w:val="22"/>
          <w:u w:val="thick"/>
        </w:rPr>
      </w:pPr>
    </w:p>
    <w:p w14:paraId="3E0CC966">
      <w:pPr>
        <w:spacing w:line="160" w:lineRule="atLeast"/>
        <w:ind w:left="0" w:leftChars="0" w:firstLine="0" w:firstLineChars="0"/>
        <w:jc w:val="both"/>
        <w:rPr>
          <w:rFonts w:hint="default" w:ascii="Calibri" w:hAnsi="Calibri" w:eastAsia="黑体" w:cs="Calibri"/>
          <w:b/>
          <w:bCs/>
          <w:sz w:val="22"/>
          <w:szCs w:val="22"/>
          <w:u w:val="thick"/>
        </w:rPr>
      </w:pPr>
    </w:p>
    <w:p w14:paraId="086FA83C">
      <w:pPr>
        <w:spacing w:line="160" w:lineRule="atLeast"/>
        <w:ind w:left="0" w:leftChars="0" w:firstLine="0" w:firstLineChars="0"/>
        <w:jc w:val="both"/>
        <w:rPr>
          <w:rFonts w:hint="default" w:ascii="Calibri" w:hAnsi="Calibri" w:eastAsia="黑体" w:cs="Calibri"/>
          <w:b/>
          <w:bCs/>
          <w:sz w:val="22"/>
          <w:szCs w:val="22"/>
          <w:u w:val="thick"/>
        </w:rPr>
      </w:pPr>
    </w:p>
    <w:p w14:paraId="778C352A">
      <w:pPr>
        <w:spacing w:line="160" w:lineRule="atLeast"/>
        <w:ind w:left="0" w:leftChars="0" w:firstLine="0" w:firstLineChars="0"/>
        <w:jc w:val="both"/>
        <w:rPr>
          <w:rFonts w:hint="default" w:ascii="Calibri" w:hAnsi="Calibri" w:eastAsia="黑体" w:cs="Calibri"/>
          <w:b/>
          <w:bCs/>
          <w:sz w:val="22"/>
          <w:szCs w:val="22"/>
          <w:u w:val="thick"/>
        </w:rPr>
      </w:pPr>
    </w:p>
    <w:p w14:paraId="50D54480">
      <w:pPr>
        <w:spacing w:line="160" w:lineRule="atLeast"/>
        <w:ind w:left="0" w:leftChars="0" w:firstLine="0" w:firstLineChars="0"/>
        <w:jc w:val="both"/>
        <w:rPr>
          <w:rFonts w:hint="default" w:ascii="Calibri" w:hAnsi="Calibri" w:eastAsia="黑体" w:cs="Calibri"/>
          <w:b/>
          <w:bCs/>
          <w:sz w:val="22"/>
          <w:szCs w:val="22"/>
          <w:u w:val="thick"/>
        </w:rPr>
      </w:pPr>
    </w:p>
    <w:p w14:paraId="65454E50">
      <w:pPr>
        <w:spacing w:line="160" w:lineRule="atLeast"/>
        <w:ind w:left="0" w:leftChars="0" w:firstLine="0" w:firstLineChars="0"/>
        <w:jc w:val="both"/>
        <w:rPr>
          <w:rFonts w:hint="default" w:ascii="Calibri" w:hAnsi="Calibri" w:eastAsia="黑体" w:cs="Calibri"/>
          <w:b/>
          <w:bCs/>
          <w:sz w:val="22"/>
          <w:szCs w:val="22"/>
          <w:u w:val="thick"/>
        </w:rPr>
      </w:pPr>
    </w:p>
    <w:p w14:paraId="6FB54CD2">
      <w:pPr>
        <w:spacing w:line="160" w:lineRule="atLeast"/>
        <w:ind w:left="0" w:leftChars="0" w:firstLine="0" w:firstLineChars="0"/>
        <w:jc w:val="both"/>
        <w:rPr>
          <w:rFonts w:hint="default" w:ascii="Calibri" w:hAnsi="Calibri" w:eastAsia="黑体" w:cs="Calibri"/>
          <w:b/>
          <w:bCs/>
          <w:sz w:val="22"/>
          <w:szCs w:val="22"/>
          <w:u w:val="thick"/>
        </w:rPr>
      </w:pPr>
    </w:p>
    <w:p w14:paraId="572A1286">
      <w:pPr>
        <w:spacing w:line="360" w:lineRule="auto"/>
        <w:ind w:left="0" w:leftChars="0" w:firstLine="0" w:firstLineChars="0"/>
        <w:jc w:val="center"/>
        <w:outlineLvl w:val="9"/>
        <w:rPr>
          <w:rFonts w:hint="default" w:ascii="Calibri" w:hAnsi="Calibri" w:eastAsia="黑体" w:cs="Calibri"/>
          <w:b/>
          <w:bCs/>
          <w:sz w:val="36"/>
          <w:szCs w:val="36"/>
          <w:u w:val="thick"/>
          <w:lang w:val="en-US" w:eastAsia="zh-CN"/>
        </w:rPr>
      </w:pPr>
      <w:bookmarkStart w:id="2" w:name="_Toc4193"/>
      <w:r>
        <w:rPr>
          <w:rFonts w:hint="default" w:ascii="Calibri" w:hAnsi="Calibri" w:eastAsia="黑体" w:cs="Calibri"/>
          <w:b/>
          <w:bCs/>
          <w:sz w:val="36"/>
          <w:szCs w:val="36"/>
          <w:u w:val="thick"/>
        </w:rPr>
        <w:t>W</w:t>
      </w:r>
      <w:r>
        <w:rPr>
          <w:rFonts w:hint="default" w:ascii="Calibri" w:hAnsi="Calibri" w:eastAsia="黑体" w:cs="Calibri"/>
          <w:b/>
          <w:bCs/>
          <w:sz w:val="36"/>
          <w:szCs w:val="36"/>
          <w:u w:val="thick"/>
          <w:lang w:val="en-US" w:eastAsia="zh-CN"/>
        </w:rPr>
        <w:t>UHAN</w:t>
      </w:r>
      <w:r>
        <w:rPr>
          <w:rFonts w:hint="default" w:ascii="Calibri" w:hAnsi="Calibri" w:eastAsia="黑体" w:cs="Calibri"/>
          <w:b/>
          <w:bCs/>
          <w:sz w:val="36"/>
          <w:szCs w:val="36"/>
          <w:u w:val="thick"/>
        </w:rPr>
        <w:t xml:space="preserve"> G</w:t>
      </w:r>
      <w:r>
        <w:rPr>
          <w:rFonts w:hint="default" w:ascii="Calibri" w:hAnsi="Calibri" w:eastAsia="黑体" w:cs="Calibri"/>
          <w:b/>
          <w:bCs/>
          <w:sz w:val="36"/>
          <w:szCs w:val="36"/>
          <w:u w:val="thick"/>
          <w:lang w:val="en-US" w:eastAsia="zh-CN"/>
        </w:rPr>
        <w:t>OLDHOME HIPOT ELECTRIC</w:t>
      </w:r>
      <w:r>
        <w:rPr>
          <w:rFonts w:hint="default" w:ascii="Calibri" w:hAnsi="Calibri" w:eastAsia="黑体" w:cs="Calibri"/>
          <w:b/>
          <w:bCs/>
          <w:sz w:val="36"/>
          <w:szCs w:val="36"/>
          <w:u w:val="thick"/>
        </w:rPr>
        <w:t xml:space="preserve"> C</w:t>
      </w:r>
      <w:r>
        <w:rPr>
          <w:rFonts w:hint="default" w:ascii="Calibri" w:hAnsi="Calibri" w:eastAsia="黑体" w:cs="Calibri"/>
          <w:b/>
          <w:bCs/>
          <w:sz w:val="36"/>
          <w:szCs w:val="36"/>
          <w:u w:val="thick"/>
          <w:lang w:val="en-US" w:eastAsia="zh-CN"/>
        </w:rPr>
        <w:t>O.,LTD</w:t>
      </w:r>
      <w:bookmarkEnd w:id="2"/>
    </w:p>
    <w:p w14:paraId="6444561E">
      <w:pPr>
        <w:spacing w:line="360" w:lineRule="auto"/>
        <w:jc w:val="center"/>
        <w:rPr>
          <w:rFonts w:hint="default" w:ascii="Calibri" w:hAnsi="Calibri" w:eastAsia="仿宋" w:cs="Calibri"/>
          <w:b w:val="0"/>
          <w:bCs w:val="0"/>
          <w:sz w:val="22"/>
          <w:szCs w:val="22"/>
          <w:lang w:val="en-US" w:eastAsia="zh-CN"/>
        </w:rPr>
      </w:pPr>
      <w:r>
        <w:rPr>
          <w:rFonts w:hint="default" w:ascii="Calibri" w:hAnsi="Calibri" w:eastAsia="仿宋" w:cs="Calibri"/>
          <w:b w:val="0"/>
          <w:bCs w:val="0"/>
          <w:sz w:val="22"/>
          <w:szCs w:val="22"/>
        </w:rPr>
        <w:t>Tel.：+86</w:t>
      </w:r>
      <w:r>
        <w:rPr>
          <w:rFonts w:hint="default" w:ascii="Calibri" w:hAnsi="Calibri" w:eastAsia="仿宋" w:cs="Calibri"/>
          <w:b w:val="0"/>
          <w:bCs w:val="0"/>
          <w:sz w:val="22"/>
          <w:szCs w:val="22"/>
          <w:lang w:val="en-US" w:eastAsia="zh-CN"/>
        </w:rPr>
        <w:t>-18627130886</w:t>
      </w:r>
      <w:r>
        <w:rPr>
          <w:rFonts w:hint="default" w:ascii="Calibri" w:hAnsi="Calibri" w:eastAsia="仿宋" w:cs="Calibri"/>
          <w:b w:val="0"/>
          <w:bCs w:val="0"/>
          <w:sz w:val="22"/>
          <w:szCs w:val="22"/>
        </w:rPr>
        <w:t xml:space="preserve">       </w:t>
      </w:r>
      <w:r>
        <w:rPr>
          <w:rFonts w:hint="default" w:ascii="Calibri" w:hAnsi="Calibri" w:eastAsia="仿宋" w:cs="Calibri"/>
          <w:b w:val="0"/>
          <w:bCs w:val="0"/>
          <w:sz w:val="22"/>
          <w:szCs w:val="22"/>
          <w:lang w:val="en-US" w:eastAsia="zh-CN"/>
        </w:rPr>
        <w:t xml:space="preserve"> </w:t>
      </w:r>
      <w:r>
        <w:rPr>
          <w:rFonts w:hint="default" w:ascii="Calibri" w:hAnsi="Calibri" w:eastAsia="仿宋" w:cs="Calibri"/>
          <w:b w:val="0"/>
          <w:bCs w:val="0"/>
          <w:sz w:val="22"/>
          <w:szCs w:val="22"/>
        </w:rPr>
        <w:t xml:space="preserve"> Fax：+86-27-8462</w:t>
      </w:r>
      <w:r>
        <w:rPr>
          <w:rFonts w:hint="default" w:ascii="Calibri" w:hAnsi="Calibri" w:eastAsia="仿宋" w:cs="Calibri"/>
          <w:b w:val="0"/>
          <w:bCs w:val="0"/>
          <w:sz w:val="22"/>
          <w:szCs w:val="22"/>
          <w:lang w:val="en-US" w:eastAsia="zh-CN"/>
        </w:rPr>
        <w:t>0387</w:t>
      </w:r>
    </w:p>
    <w:p w14:paraId="292B4ED5">
      <w:pPr>
        <w:spacing w:line="360" w:lineRule="auto"/>
        <w:jc w:val="center"/>
        <w:rPr>
          <w:rFonts w:hint="default" w:ascii="Calibri" w:hAnsi="Calibri" w:eastAsia="仿宋" w:cs="Calibri"/>
          <w:b w:val="0"/>
          <w:bCs w:val="0"/>
          <w:sz w:val="22"/>
          <w:szCs w:val="22"/>
          <w:lang w:val="en-US" w:eastAsia="zh-CN"/>
        </w:rPr>
      </w:pPr>
      <w:r>
        <w:rPr>
          <w:rFonts w:hint="default" w:ascii="Calibri" w:hAnsi="Calibri" w:eastAsia="仿宋" w:cs="Calibri"/>
          <w:b w:val="0"/>
          <w:bCs w:val="0"/>
          <w:sz w:val="22"/>
          <w:szCs w:val="22"/>
          <w:lang w:val="en-US" w:eastAsia="zh-CN"/>
        </w:rPr>
        <w:t xml:space="preserve">   </w:t>
      </w:r>
      <w:r>
        <w:rPr>
          <w:rFonts w:hint="default" w:ascii="Calibri" w:hAnsi="Calibri" w:eastAsia="仿宋" w:cs="Calibri"/>
          <w:b w:val="0"/>
          <w:bCs w:val="0"/>
          <w:sz w:val="22"/>
          <w:szCs w:val="22"/>
        </w:rPr>
        <w:t>Email</w:t>
      </w:r>
      <w:r>
        <w:rPr>
          <w:rFonts w:hint="default" w:ascii="Calibri" w:hAnsi="Calibri" w:eastAsia="仿宋" w:cs="Calibri"/>
          <w:b w:val="0"/>
          <w:bCs w:val="0"/>
          <w:sz w:val="22"/>
          <w:szCs w:val="22"/>
          <w:lang w:val="en-US" w:eastAsia="zh-CN"/>
        </w:rPr>
        <w:t>: goldhome01@cablehipot.com</w:t>
      </w:r>
      <w:r>
        <w:rPr>
          <w:rFonts w:hint="default" w:ascii="Calibri" w:hAnsi="Calibri" w:eastAsia="仿宋" w:cs="Calibri"/>
          <w:b w:val="0"/>
          <w:bCs w:val="0"/>
          <w:sz w:val="22"/>
          <w:szCs w:val="22"/>
        </w:rPr>
        <w:t xml:space="preserve">      Web.: </w:t>
      </w:r>
      <w:r>
        <w:rPr>
          <w:rFonts w:hint="default" w:ascii="Calibri" w:hAnsi="Calibri" w:eastAsia="仿宋" w:cs="Calibri"/>
          <w:b w:val="0"/>
          <w:bCs w:val="0"/>
          <w:color w:val="auto"/>
          <w:sz w:val="22"/>
          <w:szCs w:val="22"/>
          <w:u w:val="none"/>
        </w:rPr>
        <w:t>www.</w:t>
      </w:r>
      <w:r>
        <w:rPr>
          <w:rFonts w:hint="default" w:ascii="Calibri" w:hAnsi="Calibri" w:eastAsia="仿宋" w:cs="Calibri"/>
          <w:b w:val="0"/>
          <w:bCs w:val="0"/>
          <w:color w:val="auto"/>
          <w:sz w:val="22"/>
          <w:szCs w:val="22"/>
          <w:u w:val="none"/>
          <w:lang w:val="en-US" w:eastAsia="zh-CN"/>
        </w:rPr>
        <w:t>hv</w:t>
      </w:r>
      <w:r>
        <w:rPr>
          <w:rFonts w:hint="default" w:ascii="Calibri" w:hAnsi="Calibri" w:eastAsia="仿宋" w:cs="Calibri"/>
          <w:b w:val="0"/>
          <w:bCs w:val="0"/>
          <w:color w:val="auto"/>
          <w:sz w:val="22"/>
          <w:szCs w:val="22"/>
          <w:u w:val="none"/>
        </w:rPr>
        <w:t>cablehipot.com</w:t>
      </w:r>
    </w:p>
    <w:p w14:paraId="01514F1D">
      <w:pPr>
        <w:spacing w:line="360" w:lineRule="auto"/>
        <w:jc w:val="center"/>
        <w:rPr>
          <w:rFonts w:hint="default" w:ascii="Calibri" w:hAnsi="Calibri" w:cs="Calibri"/>
          <w:sz w:val="22"/>
          <w:szCs w:val="22"/>
          <w:lang w:val="en-US" w:eastAsia="zh-CN"/>
        </w:rPr>
        <w:sectPr>
          <w:headerReference r:id="rId3" w:type="default"/>
          <w:pgSz w:w="11906" w:h="16838"/>
          <w:pgMar w:top="1134" w:right="1134" w:bottom="1134" w:left="1134" w:header="851" w:footer="992" w:gutter="0"/>
          <w:pgNumType w:fmt="decimal"/>
          <w:cols w:space="425" w:num="1"/>
          <w:docGrid w:type="lines" w:linePitch="312" w:charSpace="0"/>
        </w:sectPr>
      </w:pPr>
      <w:r>
        <w:rPr>
          <w:rFonts w:hint="default" w:ascii="Calibri" w:hAnsi="Calibri" w:eastAsia="仿宋" w:cs="Calibri"/>
          <w:b w:val="0"/>
          <w:bCs w:val="0"/>
          <w:sz w:val="22"/>
          <w:szCs w:val="22"/>
        </w:rPr>
        <w:t>Add.: No.</w:t>
      </w:r>
      <w:r>
        <w:rPr>
          <w:rFonts w:hint="eastAsia" w:ascii="Calibri" w:hAnsi="Calibri" w:eastAsia="仿宋" w:cs="Calibri"/>
          <w:b w:val="0"/>
          <w:bCs w:val="0"/>
          <w:sz w:val="22"/>
          <w:szCs w:val="22"/>
          <w:lang w:val="en-US" w:eastAsia="zh-CN"/>
        </w:rPr>
        <w:t xml:space="preserve"> </w:t>
      </w:r>
      <w:r>
        <w:rPr>
          <w:rFonts w:hint="default" w:ascii="Calibri" w:hAnsi="Calibri" w:eastAsia="仿宋" w:cs="Calibri"/>
          <w:b w:val="0"/>
          <w:bCs w:val="0"/>
          <w:sz w:val="22"/>
          <w:szCs w:val="22"/>
        </w:rPr>
        <w:t>A25-1, Huading Mould Industrial Park, Hannan, Wuhan, Hubei, China</w:t>
      </w:r>
    </w:p>
    <w:p w14:paraId="6586EB9A">
      <w:pPr>
        <w:jc w:val="center"/>
        <w:outlineLvl w:val="0"/>
        <w:rPr>
          <w:rFonts w:hint="default" w:ascii="Calibri" w:hAnsi="Calibri" w:cs="Calibri"/>
          <w:b/>
          <w:bCs/>
          <w:sz w:val="36"/>
          <w:szCs w:val="36"/>
          <w:lang w:val="en-US" w:eastAsia="zh-CN"/>
        </w:rPr>
      </w:pPr>
      <w:bookmarkStart w:id="3" w:name="_Toc28964"/>
      <w:bookmarkStart w:id="4" w:name="_Toc24637"/>
      <w:r>
        <w:rPr>
          <w:rFonts w:hint="default" w:ascii="Calibri" w:hAnsi="Calibri" w:cs="Calibri"/>
          <w:b/>
          <w:bCs/>
          <w:sz w:val="36"/>
          <w:szCs w:val="36"/>
          <w:lang w:val="en-US" w:eastAsia="zh-CN"/>
        </w:rPr>
        <w:t>Contents</w:t>
      </w:r>
      <w:bookmarkEnd w:id="3"/>
      <w:bookmarkEnd w:id="4"/>
    </w:p>
    <w:p w14:paraId="2C2267A6">
      <w:pPr>
        <w:rPr>
          <w:rFonts w:hint="default" w:ascii="Calibri" w:hAnsi="Calibri" w:cs="Calibri"/>
          <w:b/>
          <w:bCs/>
          <w:sz w:val="22"/>
          <w:szCs w:val="22"/>
          <w:lang w:val="en-US" w:eastAsia="zh-CN"/>
        </w:rPr>
      </w:pPr>
    </w:p>
    <w:sdt>
      <w:sdtPr>
        <w:rPr>
          <w:rFonts w:hint="default" w:ascii="Calibri" w:hAnsi="Calibri" w:eastAsia="宋体" w:cs="Calibri"/>
          <w:kern w:val="2"/>
          <w:sz w:val="22"/>
          <w:szCs w:val="22"/>
          <w:lang w:val="en-US" w:eastAsia="zh-CN" w:bidi="ar-SA"/>
        </w:rPr>
        <w:id w:val="147480654"/>
        <w15:color w:val="DBDBDB"/>
        <w:docPartObj>
          <w:docPartGallery w:val="Table of Contents"/>
          <w:docPartUnique/>
        </w:docPartObj>
      </w:sdtPr>
      <w:sdtEndPr>
        <w:rPr>
          <w:rFonts w:hint="default" w:ascii="Calibri" w:hAnsi="Calibri" w:eastAsia="宋体" w:cs="Calibri"/>
          <w:kern w:val="2"/>
          <w:sz w:val="22"/>
          <w:szCs w:val="22"/>
          <w:lang w:val="en-US" w:eastAsia="zh-CN" w:bidi="ar-SA"/>
        </w:rPr>
      </w:sdtEndPr>
      <w:sdtContent>
        <w:p w14:paraId="0158C9DB">
          <w:pPr>
            <w:spacing w:before="0" w:beforeLines="0" w:after="0" w:afterLines="0" w:line="240" w:lineRule="auto"/>
            <w:ind w:left="0" w:leftChars="0" w:right="0" w:rightChars="0" w:firstLine="0" w:firstLineChars="0"/>
            <w:jc w:val="center"/>
            <w:rPr>
              <w:rFonts w:hint="default" w:ascii="Calibri" w:hAnsi="Calibri" w:cs="Calibri"/>
              <w:sz w:val="22"/>
              <w:szCs w:val="22"/>
            </w:rPr>
          </w:pPr>
        </w:p>
        <w:p w14:paraId="6663CCE1">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TOC \o "1-1" \h \u </w:instrText>
          </w:r>
          <w:r>
            <w:rPr>
              <w:rFonts w:hint="default" w:ascii="Calibri" w:hAnsi="Calibri" w:cs="Calibri"/>
              <w:sz w:val="22"/>
              <w:szCs w:val="22"/>
            </w:rPr>
            <w:fldChar w:fldCharType="separate"/>
          </w:r>
          <w:r>
            <w:rPr>
              <w:rFonts w:hint="default" w:ascii="Calibri" w:hAnsi="Calibri" w:cs="Calibri"/>
              <w:sz w:val="22"/>
              <w:szCs w:val="22"/>
            </w:rPr>
            <w:fldChar w:fldCharType="begin"/>
          </w:r>
          <w:r>
            <w:rPr>
              <w:rFonts w:hint="default" w:ascii="Calibri" w:hAnsi="Calibri" w:cs="Calibri"/>
              <w:sz w:val="22"/>
              <w:szCs w:val="22"/>
            </w:rPr>
            <w:instrText xml:space="preserve"> HYPERLINK \l _Toc28964 </w:instrText>
          </w:r>
          <w:r>
            <w:rPr>
              <w:rFonts w:hint="default" w:ascii="Calibri" w:hAnsi="Calibri" w:cs="Calibri"/>
              <w:sz w:val="22"/>
              <w:szCs w:val="22"/>
            </w:rPr>
            <w:fldChar w:fldCharType="separate"/>
          </w:r>
          <w:r>
            <w:rPr>
              <w:rFonts w:hint="default" w:ascii="Calibri" w:hAnsi="Calibri" w:cs="Calibri"/>
              <w:bCs/>
              <w:sz w:val="22"/>
              <w:szCs w:val="22"/>
              <w:lang w:val="en-US" w:eastAsia="zh-CN"/>
            </w:rPr>
            <w:t>Contents</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_Toc28964 \h </w:instrText>
          </w:r>
          <w:r>
            <w:rPr>
              <w:rFonts w:hint="default" w:ascii="Calibri" w:hAnsi="Calibri" w:cs="Calibri"/>
              <w:sz w:val="22"/>
              <w:szCs w:val="22"/>
            </w:rPr>
            <w:fldChar w:fldCharType="separate"/>
          </w:r>
          <w:r>
            <w:rPr>
              <w:rFonts w:hint="default" w:ascii="Calibri" w:hAnsi="Calibri" w:cs="Calibri"/>
              <w:sz w:val="22"/>
              <w:szCs w:val="22"/>
            </w:rPr>
            <w:t>1</w:t>
          </w:r>
          <w:r>
            <w:rPr>
              <w:rFonts w:hint="default" w:ascii="Calibri" w:hAnsi="Calibri" w:cs="Calibri"/>
              <w:sz w:val="22"/>
              <w:szCs w:val="22"/>
            </w:rPr>
            <w:fldChar w:fldCharType="end"/>
          </w:r>
          <w:r>
            <w:rPr>
              <w:rFonts w:hint="default" w:ascii="Calibri" w:hAnsi="Calibri" w:cs="Calibri"/>
              <w:sz w:val="22"/>
              <w:szCs w:val="22"/>
            </w:rPr>
            <w:fldChar w:fldCharType="end"/>
          </w:r>
        </w:p>
        <w:p w14:paraId="7F083DB2">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_Toc4364 </w:instrText>
          </w:r>
          <w:r>
            <w:rPr>
              <w:rFonts w:hint="default" w:ascii="Calibri" w:hAnsi="Calibri" w:cs="Calibri"/>
              <w:sz w:val="22"/>
              <w:szCs w:val="22"/>
            </w:rPr>
            <w:fldChar w:fldCharType="separate"/>
          </w:r>
          <w:r>
            <w:rPr>
              <w:rFonts w:hint="default" w:ascii="Calibri" w:hAnsi="Calibri" w:cs="Calibri"/>
              <w:bCs/>
              <w:sz w:val="22"/>
              <w:szCs w:val="22"/>
              <w:lang w:val="en-US" w:eastAsia="zh-CN"/>
            </w:rPr>
            <w:t>Part I: Product introduction</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_Toc4364 \h </w:instrText>
          </w:r>
          <w:r>
            <w:rPr>
              <w:rFonts w:hint="default" w:ascii="Calibri" w:hAnsi="Calibri" w:cs="Calibri"/>
              <w:sz w:val="22"/>
              <w:szCs w:val="22"/>
            </w:rPr>
            <w:fldChar w:fldCharType="separate"/>
          </w:r>
          <w:r>
            <w:rPr>
              <w:rFonts w:hint="default" w:ascii="Calibri" w:hAnsi="Calibri" w:cs="Calibri"/>
              <w:sz w:val="22"/>
              <w:szCs w:val="22"/>
            </w:rPr>
            <w:t>2</w:t>
          </w:r>
          <w:r>
            <w:rPr>
              <w:rFonts w:hint="default" w:ascii="Calibri" w:hAnsi="Calibri" w:cs="Calibri"/>
              <w:sz w:val="22"/>
              <w:szCs w:val="22"/>
            </w:rPr>
            <w:fldChar w:fldCharType="end"/>
          </w:r>
          <w:r>
            <w:rPr>
              <w:rFonts w:hint="default" w:ascii="Calibri" w:hAnsi="Calibri" w:cs="Calibri"/>
              <w:sz w:val="22"/>
              <w:szCs w:val="22"/>
            </w:rPr>
            <w:fldChar w:fldCharType="end"/>
          </w:r>
        </w:p>
        <w:p w14:paraId="14AEC173">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_Toc2338 </w:instrText>
          </w:r>
          <w:r>
            <w:rPr>
              <w:rFonts w:hint="default" w:ascii="Calibri" w:hAnsi="Calibri" w:cs="Calibri"/>
              <w:sz w:val="22"/>
              <w:szCs w:val="22"/>
            </w:rPr>
            <w:fldChar w:fldCharType="separate"/>
          </w:r>
          <w:r>
            <w:rPr>
              <w:rFonts w:hint="default" w:ascii="Calibri" w:hAnsi="Calibri" w:cs="Calibri"/>
              <w:bCs/>
              <w:sz w:val="22"/>
              <w:szCs w:val="22"/>
              <w:lang w:val="en-US" w:eastAsia="zh-CN"/>
            </w:rPr>
            <w:t>1.1 Advantage</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_Toc2338 \h </w:instrText>
          </w:r>
          <w:r>
            <w:rPr>
              <w:rFonts w:hint="default" w:ascii="Calibri" w:hAnsi="Calibri" w:cs="Calibri"/>
              <w:sz w:val="22"/>
              <w:szCs w:val="22"/>
            </w:rPr>
            <w:fldChar w:fldCharType="separate"/>
          </w:r>
          <w:r>
            <w:rPr>
              <w:rFonts w:hint="default" w:ascii="Calibri" w:hAnsi="Calibri" w:cs="Calibri"/>
              <w:sz w:val="22"/>
              <w:szCs w:val="22"/>
            </w:rPr>
            <w:t>2</w:t>
          </w:r>
          <w:r>
            <w:rPr>
              <w:rFonts w:hint="default" w:ascii="Calibri" w:hAnsi="Calibri" w:cs="Calibri"/>
              <w:sz w:val="22"/>
              <w:szCs w:val="22"/>
            </w:rPr>
            <w:fldChar w:fldCharType="end"/>
          </w:r>
          <w:r>
            <w:rPr>
              <w:rFonts w:hint="default" w:ascii="Calibri" w:hAnsi="Calibri" w:cs="Calibri"/>
              <w:sz w:val="22"/>
              <w:szCs w:val="22"/>
            </w:rPr>
            <w:fldChar w:fldCharType="end"/>
          </w:r>
        </w:p>
        <w:p w14:paraId="2DAD8721">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_Toc8625 </w:instrText>
          </w:r>
          <w:r>
            <w:rPr>
              <w:rFonts w:hint="default" w:ascii="Calibri" w:hAnsi="Calibri" w:cs="Calibri"/>
              <w:sz w:val="22"/>
              <w:szCs w:val="22"/>
            </w:rPr>
            <w:fldChar w:fldCharType="separate"/>
          </w:r>
          <w:r>
            <w:rPr>
              <w:rFonts w:hint="default" w:ascii="Calibri" w:hAnsi="Calibri" w:cs="Calibri"/>
              <w:bCs/>
              <w:sz w:val="22"/>
              <w:szCs w:val="22"/>
              <w:lang w:val="en-US" w:eastAsia="zh-CN"/>
            </w:rPr>
            <w:t>1.2 Product specifications: Table 1</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_Toc8625 \h </w:instrText>
          </w:r>
          <w:r>
            <w:rPr>
              <w:rFonts w:hint="default" w:ascii="Calibri" w:hAnsi="Calibri" w:cs="Calibri"/>
              <w:sz w:val="22"/>
              <w:szCs w:val="22"/>
            </w:rPr>
            <w:fldChar w:fldCharType="separate"/>
          </w:r>
          <w:r>
            <w:rPr>
              <w:rFonts w:hint="default" w:ascii="Calibri" w:hAnsi="Calibri" w:cs="Calibri"/>
              <w:sz w:val="22"/>
              <w:szCs w:val="22"/>
            </w:rPr>
            <w:t>3</w:t>
          </w:r>
          <w:r>
            <w:rPr>
              <w:rFonts w:hint="default" w:ascii="Calibri" w:hAnsi="Calibri" w:cs="Calibri"/>
              <w:sz w:val="22"/>
              <w:szCs w:val="22"/>
            </w:rPr>
            <w:fldChar w:fldCharType="end"/>
          </w:r>
          <w:r>
            <w:rPr>
              <w:rFonts w:hint="default" w:ascii="Calibri" w:hAnsi="Calibri" w:cs="Calibri"/>
              <w:sz w:val="22"/>
              <w:szCs w:val="22"/>
            </w:rPr>
            <w:fldChar w:fldCharType="end"/>
          </w:r>
        </w:p>
        <w:p w14:paraId="2C6A7F06">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_Toc23135 </w:instrText>
          </w:r>
          <w:r>
            <w:rPr>
              <w:rFonts w:hint="default" w:ascii="Calibri" w:hAnsi="Calibri" w:cs="Calibri"/>
              <w:sz w:val="22"/>
              <w:szCs w:val="22"/>
            </w:rPr>
            <w:fldChar w:fldCharType="separate"/>
          </w:r>
          <w:r>
            <w:rPr>
              <w:rFonts w:hint="default" w:ascii="Calibri" w:hAnsi="Calibri" w:cs="Calibri"/>
              <w:bCs/>
              <w:sz w:val="22"/>
              <w:szCs w:val="22"/>
              <w:lang w:val="en-US" w:eastAsia="zh-CN"/>
            </w:rPr>
            <w:t>1.3 General technical indexes</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_Toc23135 \h </w:instrText>
          </w:r>
          <w:r>
            <w:rPr>
              <w:rFonts w:hint="default" w:ascii="Calibri" w:hAnsi="Calibri" w:cs="Calibri"/>
              <w:sz w:val="22"/>
              <w:szCs w:val="22"/>
            </w:rPr>
            <w:fldChar w:fldCharType="separate"/>
          </w:r>
          <w:r>
            <w:rPr>
              <w:rFonts w:hint="default" w:ascii="Calibri" w:hAnsi="Calibri" w:cs="Calibri"/>
              <w:sz w:val="22"/>
              <w:szCs w:val="22"/>
            </w:rPr>
            <w:t>3</w:t>
          </w:r>
          <w:r>
            <w:rPr>
              <w:rFonts w:hint="default" w:ascii="Calibri" w:hAnsi="Calibri" w:cs="Calibri"/>
              <w:sz w:val="22"/>
              <w:szCs w:val="22"/>
            </w:rPr>
            <w:fldChar w:fldCharType="end"/>
          </w:r>
          <w:r>
            <w:rPr>
              <w:rFonts w:hint="default" w:ascii="Calibri" w:hAnsi="Calibri" w:cs="Calibri"/>
              <w:sz w:val="22"/>
              <w:szCs w:val="22"/>
            </w:rPr>
            <w:fldChar w:fldCharType="end"/>
          </w:r>
        </w:p>
        <w:p w14:paraId="568AFBF7">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_Toc29873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1.4 Description and usage of integrated structure</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_Toc29873 \h </w:instrText>
          </w:r>
          <w:r>
            <w:rPr>
              <w:rFonts w:hint="default" w:ascii="Calibri" w:hAnsi="Calibri" w:cs="Calibri"/>
              <w:sz w:val="22"/>
              <w:szCs w:val="22"/>
            </w:rPr>
            <w:fldChar w:fldCharType="separate"/>
          </w:r>
          <w:r>
            <w:rPr>
              <w:rFonts w:hint="default" w:ascii="Calibri" w:hAnsi="Calibri" w:cs="Calibri"/>
              <w:sz w:val="22"/>
              <w:szCs w:val="22"/>
            </w:rPr>
            <w:t>3</w:t>
          </w:r>
          <w:r>
            <w:rPr>
              <w:rFonts w:hint="default" w:ascii="Calibri" w:hAnsi="Calibri" w:cs="Calibri"/>
              <w:sz w:val="22"/>
              <w:szCs w:val="22"/>
            </w:rPr>
            <w:fldChar w:fldCharType="end"/>
          </w:r>
          <w:r>
            <w:rPr>
              <w:rFonts w:hint="default" w:ascii="Calibri" w:hAnsi="Calibri" w:cs="Calibri"/>
              <w:sz w:val="22"/>
              <w:szCs w:val="22"/>
            </w:rPr>
            <w:fldChar w:fldCharType="end"/>
          </w:r>
        </w:p>
        <w:p w14:paraId="2F69C1BB">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_Toc13914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1.5 Accessories of Series connection shown in the figure below</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_Toc13914 \h </w:instrText>
          </w:r>
          <w:r>
            <w:rPr>
              <w:rFonts w:hint="default" w:ascii="Calibri" w:hAnsi="Calibri" w:cs="Calibri"/>
              <w:sz w:val="22"/>
              <w:szCs w:val="22"/>
            </w:rPr>
            <w:fldChar w:fldCharType="separate"/>
          </w:r>
          <w:r>
            <w:rPr>
              <w:rFonts w:hint="default" w:ascii="Calibri" w:hAnsi="Calibri" w:cs="Calibri"/>
              <w:sz w:val="22"/>
              <w:szCs w:val="22"/>
            </w:rPr>
            <w:t>4</w:t>
          </w:r>
          <w:r>
            <w:rPr>
              <w:rFonts w:hint="default" w:ascii="Calibri" w:hAnsi="Calibri" w:cs="Calibri"/>
              <w:sz w:val="22"/>
              <w:szCs w:val="22"/>
            </w:rPr>
            <w:fldChar w:fldCharType="end"/>
          </w:r>
          <w:r>
            <w:rPr>
              <w:rFonts w:hint="default" w:ascii="Calibri" w:hAnsi="Calibri" w:cs="Calibri"/>
              <w:sz w:val="22"/>
              <w:szCs w:val="22"/>
            </w:rPr>
            <w:fldChar w:fldCharType="end"/>
          </w:r>
        </w:p>
        <w:p w14:paraId="5A6F569E">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_Toc26231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Part II: Operation instructions</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_Toc26231 \h </w:instrText>
          </w:r>
          <w:r>
            <w:rPr>
              <w:rFonts w:hint="default" w:ascii="Calibri" w:hAnsi="Calibri" w:cs="Calibri"/>
              <w:sz w:val="22"/>
              <w:szCs w:val="22"/>
            </w:rPr>
            <w:fldChar w:fldCharType="separate"/>
          </w:r>
          <w:r>
            <w:rPr>
              <w:rFonts w:hint="default" w:ascii="Calibri" w:hAnsi="Calibri" w:cs="Calibri"/>
              <w:sz w:val="22"/>
              <w:szCs w:val="22"/>
            </w:rPr>
            <w:t>5</w:t>
          </w:r>
          <w:r>
            <w:rPr>
              <w:rFonts w:hint="default" w:ascii="Calibri" w:hAnsi="Calibri" w:cs="Calibri"/>
              <w:sz w:val="22"/>
              <w:szCs w:val="22"/>
            </w:rPr>
            <w:fldChar w:fldCharType="end"/>
          </w:r>
          <w:r>
            <w:rPr>
              <w:rFonts w:hint="default" w:ascii="Calibri" w:hAnsi="Calibri" w:cs="Calibri"/>
              <w:sz w:val="22"/>
              <w:szCs w:val="22"/>
            </w:rPr>
            <w:fldChar w:fldCharType="end"/>
          </w:r>
        </w:p>
        <w:p w14:paraId="3DA61695">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_Toc16902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2.1 Connection method</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_Toc16902 \h </w:instrText>
          </w:r>
          <w:r>
            <w:rPr>
              <w:rFonts w:hint="default" w:ascii="Calibri" w:hAnsi="Calibri" w:cs="Calibri"/>
              <w:sz w:val="22"/>
              <w:szCs w:val="22"/>
            </w:rPr>
            <w:fldChar w:fldCharType="separate"/>
          </w:r>
          <w:r>
            <w:rPr>
              <w:rFonts w:hint="default" w:ascii="Calibri" w:hAnsi="Calibri" w:cs="Calibri"/>
              <w:sz w:val="22"/>
              <w:szCs w:val="22"/>
            </w:rPr>
            <w:t>5</w:t>
          </w:r>
          <w:r>
            <w:rPr>
              <w:rFonts w:hint="default" w:ascii="Calibri" w:hAnsi="Calibri" w:cs="Calibri"/>
              <w:sz w:val="22"/>
              <w:szCs w:val="22"/>
            </w:rPr>
            <w:fldChar w:fldCharType="end"/>
          </w:r>
          <w:r>
            <w:rPr>
              <w:rFonts w:hint="default" w:ascii="Calibri" w:hAnsi="Calibri" w:cs="Calibri"/>
              <w:sz w:val="22"/>
              <w:szCs w:val="22"/>
            </w:rPr>
            <w:fldChar w:fldCharType="end"/>
          </w:r>
        </w:p>
        <w:p w14:paraId="032CB209">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_Toc18970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2.2 Introduction of test procedure</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_Toc18970 \h </w:instrText>
          </w:r>
          <w:r>
            <w:rPr>
              <w:rFonts w:hint="default" w:ascii="Calibri" w:hAnsi="Calibri" w:cs="Calibri"/>
              <w:sz w:val="22"/>
              <w:szCs w:val="22"/>
            </w:rPr>
            <w:fldChar w:fldCharType="separate"/>
          </w:r>
          <w:r>
            <w:rPr>
              <w:rFonts w:hint="default" w:ascii="Calibri" w:hAnsi="Calibri" w:cs="Calibri"/>
              <w:sz w:val="22"/>
              <w:szCs w:val="22"/>
            </w:rPr>
            <w:t>6</w:t>
          </w:r>
          <w:r>
            <w:rPr>
              <w:rFonts w:hint="default" w:ascii="Calibri" w:hAnsi="Calibri" w:cs="Calibri"/>
              <w:sz w:val="22"/>
              <w:szCs w:val="22"/>
            </w:rPr>
            <w:fldChar w:fldCharType="end"/>
          </w:r>
          <w:r>
            <w:rPr>
              <w:rFonts w:hint="default" w:ascii="Calibri" w:hAnsi="Calibri" w:cs="Calibri"/>
              <w:sz w:val="22"/>
              <w:szCs w:val="22"/>
            </w:rPr>
            <w:fldChar w:fldCharType="end"/>
          </w:r>
        </w:p>
        <w:p w14:paraId="04FC11A9">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_Toc1609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2.3 Operation instructions</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_Toc1609 \h </w:instrText>
          </w:r>
          <w:r>
            <w:rPr>
              <w:rFonts w:hint="default" w:ascii="Calibri" w:hAnsi="Calibri" w:cs="Calibri"/>
              <w:sz w:val="22"/>
              <w:szCs w:val="22"/>
            </w:rPr>
            <w:fldChar w:fldCharType="separate"/>
          </w:r>
          <w:r>
            <w:rPr>
              <w:rFonts w:hint="default" w:ascii="Calibri" w:hAnsi="Calibri" w:cs="Calibri"/>
              <w:sz w:val="22"/>
              <w:szCs w:val="22"/>
            </w:rPr>
            <w:t>6</w:t>
          </w:r>
          <w:r>
            <w:rPr>
              <w:rFonts w:hint="default" w:ascii="Calibri" w:hAnsi="Calibri" w:cs="Calibri"/>
              <w:sz w:val="22"/>
              <w:szCs w:val="22"/>
            </w:rPr>
            <w:fldChar w:fldCharType="end"/>
          </w:r>
          <w:r>
            <w:rPr>
              <w:rFonts w:hint="default" w:ascii="Calibri" w:hAnsi="Calibri" w:cs="Calibri"/>
              <w:sz w:val="22"/>
              <w:szCs w:val="22"/>
            </w:rPr>
            <w:fldChar w:fldCharType="end"/>
          </w:r>
        </w:p>
        <w:p w14:paraId="6C3CDA71">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_Toc9833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Part III: Operation instructions for dielectric loss test (tgδ)</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_Toc9833 \h </w:instrText>
          </w:r>
          <w:r>
            <w:rPr>
              <w:rFonts w:hint="default" w:ascii="Calibri" w:hAnsi="Calibri" w:cs="Calibri"/>
              <w:sz w:val="22"/>
              <w:szCs w:val="22"/>
            </w:rPr>
            <w:fldChar w:fldCharType="separate"/>
          </w:r>
          <w:r>
            <w:rPr>
              <w:rFonts w:hint="default" w:ascii="Calibri" w:hAnsi="Calibri" w:cs="Calibri"/>
              <w:sz w:val="22"/>
              <w:szCs w:val="22"/>
            </w:rPr>
            <w:t>9</w:t>
          </w:r>
          <w:r>
            <w:rPr>
              <w:rFonts w:hint="default" w:ascii="Calibri" w:hAnsi="Calibri" w:cs="Calibri"/>
              <w:sz w:val="22"/>
              <w:szCs w:val="22"/>
            </w:rPr>
            <w:fldChar w:fldCharType="end"/>
          </w:r>
          <w:r>
            <w:rPr>
              <w:rFonts w:hint="default" w:ascii="Calibri" w:hAnsi="Calibri" w:cs="Calibri"/>
              <w:sz w:val="22"/>
              <w:szCs w:val="22"/>
            </w:rPr>
            <w:fldChar w:fldCharType="end"/>
          </w:r>
        </w:p>
        <w:p w14:paraId="4A7482C7">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_Toc4658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3.1 Why use VLF for dielectric loss test of cable</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_Toc4658 \h </w:instrText>
          </w:r>
          <w:r>
            <w:rPr>
              <w:rFonts w:hint="default" w:ascii="Calibri" w:hAnsi="Calibri" w:cs="Calibri"/>
              <w:sz w:val="22"/>
              <w:szCs w:val="22"/>
            </w:rPr>
            <w:fldChar w:fldCharType="separate"/>
          </w:r>
          <w:r>
            <w:rPr>
              <w:rFonts w:hint="default" w:ascii="Calibri" w:hAnsi="Calibri" w:cs="Calibri"/>
              <w:sz w:val="22"/>
              <w:szCs w:val="22"/>
            </w:rPr>
            <w:t>9</w:t>
          </w:r>
          <w:r>
            <w:rPr>
              <w:rFonts w:hint="default" w:ascii="Calibri" w:hAnsi="Calibri" w:cs="Calibri"/>
              <w:sz w:val="22"/>
              <w:szCs w:val="22"/>
            </w:rPr>
            <w:fldChar w:fldCharType="end"/>
          </w:r>
          <w:r>
            <w:rPr>
              <w:rFonts w:hint="default" w:ascii="Calibri" w:hAnsi="Calibri" w:cs="Calibri"/>
              <w:sz w:val="22"/>
              <w:szCs w:val="22"/>
            </w:rPr>
            <w:fldChar w:fldCharType="end"/>
          </w:r>
        </w:p>
        <w:p w14:paraId="4656E8F0">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_Toc19403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3.2 Introduction to VLF dielectric loss(tgδ)</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_Toc19403 \h </w:instrText>
          </w:r>
          <w:r>
            <w:rPr>
              <w:rFonts w:hint="default" w:ascii="Calibri" w:hAnsi="Calibri" w:cs="Calibri"/>
              <w:sz w:val="22"/>
              <w:szCs w:val="22"/>
            </w:rPr>
            <w:fldChar w:fldCharType="separate"/>
          </w:r>
          <w:r>
            <w:rPr>
              <w:rFonts w:hint="default" w:ascii="Calibri" w:hAnsi="Calibri" w:cs="Calibri"/>
              <w:sz w:val="22"/>
              <w:szCs w:val="22"/>
            </w:rPr>
            <w:t>9</w:t>
          </w:r>
          <w:r>
            <w:rPr>
              <w:rFonts w:hint="default" w:ascii="Calibri" w:hAnsi="Calibri" w:cs="Calibri"/>
              <w:sz w:val="22"/>
              <w:szCs w:val="22"/>
            </w:rPr>
            <w:fldChar w:fldCharType="end"/>
          </w:r>
          <w:r>
            <w:rPr>
              <w:rFonts w:hint="default" w:ascii="Calibri" w:hAnsi="Calibri" w:cs="Calibri"/>
              <w:sz w:val="22"/>
              <w:szCs w:val="22"/>
            </w:rPr>
            <w:fldChar w:fldCharType="end"/>
          </w:r>
        </w:p>
        <w:p w14:paraId="69AA5CEB">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_Toc17364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3.3 General technical indexes of VLF dielectric loss (related to dielectric loss)</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_Toc17364 \h </w:instrText>
          </w:r>
          <w:r>
            <w:rPr>
              <w:rFonts w:hint="default" w:ascii="Calibri" w:hAnsi="Calibri" w:cs="Calibri"/>
              <w:sz w:val="22"/>
              <w:szCs w:val="22"/>
            </w:rPr>
            <w:fldChar w:fldCharType="separate"/>
          </w:r>
          <w:r>
            <w:rPr>
              <w:rFonts w:hint="default" w:ascii="Calibri" w:hAnsi="Calibri" w:cs="Calibri"/>
              <w:sz w:val="22"/>
              <w:szCs w:val="22"/>
            </w:rPr>
            <w:t>9</w:t>
          </w:r>
          <w:r>
            <w:rPr>
              <w:rFonts w:hint="default" w:ascii="Calibri" w:hAnsi="Calibri" w:cs="Calibri"/>
              <w:sz w:val="22"/>
              <w:szCs w:val="22"/>
            </w:rPr>
            <w:fldChar w:fldCharType="end"/>
          </w:r>
          <w:r>
            <w:rPr>
              <w:rFonts w:hint="default" w:ascii="Calibri" w:hAnsi="Calibri" w:cs="Calibri"/>
              <w:sz w:val="22"/>
              <w:szCs w:val="22"/>
            </w:rPr>
            <w:fldChar w:fldCharType="end"/>
          </w:r>
        </w:p>
        <w:p w14:paraId="65AD0FA2">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_Toc23079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3.4 Structure of VLF dielectric loss test</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_Toc23079 \h </w:instrText>
          </w:r>
          <w:r>
            <w:rPr>
              <w:rFonts w:hint="default" w:ascii="Calibri" w:hAnsi="Calibri" w:cs="Calibri"/>
              <w:sz w:val="22"/>
              <w:szCs w:val="22"/>
            </w:rPr>
            <w:fldChar w:fldCharType="separate"/>
          </w:r>
          <w:r>
            <w:rPr>
              <w:rFonts w:hint="default" w:ascii="Calibri" w:hAnsi="Calibri" w:cs="Calibri"/>
              <w:sz w:val="22"/>
              <w:szCs w:val="22"/>
            </w:rPr>
            <w:t>9</w:t>
          </w:r>
          <w:r>
            <w:rPr>
              <w:rFonts w:hint="default" w:ascii="Calibri" w:hAnsi="Calibri" w:cs="Calibri"/>
              <w:sz w:val="22"/>
              <w:szCs w:val="22"/>
            </w:rPr>
            <w:fldChar w:fldCharType="end"/>
          </w:r>
          <w:r>
            <w:rPr>
              <w:rFonts w:hint="default" w:ascii="Calibri" w:hAnsi="Calibri" w:cs="Calibri"/>
              <w:sz w:val="22"/>
              <w:szCs w:val="22"/>
            </w:rPr>
            <w:fldChar w:fldCharType="end"/>
          </w:r>
        </w:p>
        <w:p w14:paraId="774FFFAA">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_Toc5402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3.5 Operation method of VLF dielectric loss test</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_Toc5402 \h </w:instrText>
          </w:r>
          <w:r>
            <w:rPr>
              <w:rFonts w:hint="default" w:ascii="Calibri" w:hAnsi="Calibri" w:cs="Calibri"/>
              <w:sz w:val="22"/>
              <w:szCs w:val="22"/>
            </w:rPr>
            <w:fldChar w:fldCharType="separate"/>
          </w:r>
          <w:r>
            <w:rPr>
              <w:rFonts w:hint="default" w:ascii="Calibri" w:hAnsi="Calibri" w:cs="Calibri"/>
              <w:sz w:val="22"/>
              <w:szCs w:val="22"/>
            </w:rPr>
            <w:t>10</w:t>
          </w:r>
          <w:r>
            <w:rPr>
              <w:rFonts w:hint="default" w:ascii="Calibri" w:hAnsi="Calibri" w:cs="Calibri"/>
              <w:sz w:val="22"/>
              <w:szCs w:val="22"/>
            </w:rPr>
            <w:fldChar w:fldCharType="end"/>
          </w:r>
          <w:r>
            <w:rPr>
              <w:rFonts w:hint="default" w:ascii="Calibri" w:hAnsi="Calibri" w:cs="Calibri"/>
              <w:sz w:val="22"/>
              <w:szCs w:val="22"/>
            </w:rPr>
            <w:fldChar w:fldCharType="end"/>
          </w:r>
        </w:p>
        <w:p w14:paraId="1572A56C">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_Toc16113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3.6 How to eliminate the influence of cable surface leakage current on dielectric loss</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_Toc16113 \h </w:instrText>
          </w:r>
          <w:r>
            <w:rPr>
              <w:rFonts w:hint="default" w:ascii="Calibri" w:hAnsi="Calibri" w:cs="Calibri"/>
              <w:sz w:val="22"/>
              <w:szCs w:val="22"/>
            </w:rPr>
            <w:fldChar w:fldCharType="separate"/>
          </w:r>
          <w:r>
            <w:rPr>
              <w:rFonts w:hint="default" w:ascii="Calibri" w:hAnsi="Calibri" w:cs="Calibri"/>
              <w:sz w:val="22"/>
              <w:szCs w:val="22"/>
            </w:rPr>
            <w:t>12</w:t>
          </w:r>
          <w:r>
            <w:rPr>
              <w:rFonts w:hint="default" w:ascii="Calibri" w:hAnsi="Calibri" w:cs="Calibri"/>
              <w:sz w:val="22"/>
              <w:szCs w:val="22"/>
            </w:rPr>
            <w:fldChar w:fldCharType="end"/>
          </w:r>
          <w:r>
            <w:rPr>
              <w:rFonts w:hint="default" w:ascii="Calibri" w:hAnsi="Calibri" w:cs="Calibri"/>
              <w:sz w:val="22"/>
              <w:szCs w:val="22"/>
            </w:rPr>
            <w:fldChar w:fldCharType="end"/>
          </w:r>
        </w:p>
        <w:p w14:paraId="68989F6B">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_Toc29705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3.7 Introduction to VLF dielectric loss test procedure</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_Toc29705 \h </w:instrText>
          </w:r>
          <w:r>
            <w:rPr>
              <w:rFonts w:hint="default" w:ascii="Calibri" w:hAnsi="Calibri" w:cs="Calibri"/>
              <w:sz w:val="22"/>
              <w:szCs w:val="22"/>
            </w:rPr>
            <w:fldChar w:fldCharType="separate"/>
          </w:r>
          <w:r>
            <w:rPr>
              <w:rFonts w:hint="default" w:ascii="Calibri" w:hAnsi="Calibri" w:cs="Calibri"/>
              <w:sz w:val="22"/>
              <w:szCs w:val="22"/>
            </w:rPr>
            <w:t>12</w:t>
          </w:r>
          <w:r>
            <w:rPr>
              <w:rFonts w:hint="default" w:ascii="Calibri" w:hAnsi="Calibri" w:cs="Calibri"/>
              <w:sz w:val="22"/>
              <w:szCs w:val="22"/>
            </w:rPr>
            <w:fldChar w:fldCharType="end"/>
          </w:r>
          <w:r>
            <w:rPr>
              <w:rFonts w:hint="default" w:ascii="Calibri" w:hAnsi="Calibri" w:cs="Calibri"/>
              <w:sz w:val="22"/>
              <w:szCs w:val="22"/>
            </w:rPr>
            <w:fldChar w:fldCharType="end"/>
          </w:r>
        </w:p>
        <w:p w14:paraId="338D0E74">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_Toc13530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Part IV :DC Withstand voltage test</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_Toc13530 \h </w:instrText>
          </w:r>
          <w:r>
            <w:rPr>
              <w:rFonts w:hint="default" w:ascii="Calibri" w:hAnsi="Calibri" w:cs="Calibri"/>
              <w:sz w:val="22"/>
              <w:szCs w:val="22"/>
            </w:rPr>
            <w:fldChar w:fldCharType="separate"/>
          </w:r>
          <w:r>
            <w:rPr>
              <w:rFonts w:hint="default" w:ascii="Calibri" w:hAnsi="Calibri" w:cs="Calibri"/>
              <w:sz w:val="22"/>
              <w:szCs w:val="22"/>
            </w:rPr>
            <w:t>14</w:t>
          </w:r>
          <w:r>
            <w:rPr>
              <w:rFonts w:hint="default" w:ascii="Calibri" w:hAnsi="Calibri" w:cs="Calibri"/>
              <w:sz w:val="22"/>
              <w:szCs w:val="22"/>
            </w:rPr>
            <w:fldChar w:fldCharType="end"/>
          </w:r>
          <w:r>
            <w:rPr>
              <w:rFonts w:hint="default" w:ascii="Calibri" w:hAnsi="Calibri" w:cs="Calibri"/>
              <w:sz w:val="22"/>
              <w:szCs w:val="22"/>
            </w:rPr>
            <w:fldChar w:fldCharType="end"/>
          </w:r>
        </w:p>
        <w:p w14:paraId="50B604F3">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_Toc10829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4.1 Main technical parameter</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_Toc10829 \h </w:instrText>
          </w:r>
          <w:r>
            <w:rPr>
              <w:rFonts w:hint="default" w:ascii="Calibri" w:hAnsi="Calibri" w:cs="Calibri"/>
              <w:sz w:val="22"/>
              <w:szCs w:val="22"/>
            </w:rPr>
            <w:fldChar w:fldCharType="separate"/>
          </w:r>
          <w:r>
            <w:rPr>
              <w:rFonts w:hint="default" w:ascii="Calibri" w:hAnsi="Calibri" w:cs="Calibri"/>
              <w:sz w:val="22"/>
              <w:szCs w:val="22"/>
            </w:rPr>
            <w:t>14</w:t>
          </w:r>
          <w:r>
            <w:rPr>
              <w:rFonts w:hint="default" w:ascii="Calibri" w:hAnsi="Calibri" w:cs="Calibri"/>
              <w:sz w:val="22"/>
              <w:szCs w:val="22"/>
            </w:rPr>
            <w:fldChar w:fldCharType="end"/>
          </w:r>
          <w:r>
            <w:rPr>
              <w:rFonts w:hint="default" w:ascii="Calibri" w:hAnsi="Calibri" w:cs="Calibri"/>
              <w:sz w:val="22"/>
              <w:szCs w:val="22"/>
            </w:rPr>
            <w:fldChar w:fldCharType="end"/>
          </w:r>
        </w:p>
        <w:p w14:paraId="1AC6608E">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_Toc22958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4.2 Operation method</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_Toc22958 \h </w:instrText>
          </w:r>
          <w:r>
            <w:rPr>
              <w:rFonts w:hint="default" w:ascii="Calibri" w:hAnsi="Calibri" w:cs="Calibri"/>
              <w:sz w:val="22"/>
              <w:szCs w:val="22"/>
            </w:rPr>
            <w:fldChar w:fldCharType="separate"/>
          </w:r>
          <w:r>
            <w:rPr>
              <w:rFonts w:hint="default" w:ascii="Calibri" w:hAnsi="Calibri" w:cs="Calibri"/>
              <w:sz w:val="22"/>
              <w:szCs w:val="22"/>
            </w:rPr>
            <w:t>14</w:t>
          </w:r>
          <w:r>
            <w:rPr>
              <w:rFonts w:hint="default" w:ascii="Calibri" w:hAnsi="Calibri" w:cs="Calibri"/>
              <w:sz w:val="22"/>
              <w:szCs w:val="22"/>
            </w:rPr>
            <w:fldChar w:fldCharType="end"/>
          </w:r>
          <w:r>
            <w:rPr>
              <w:rFonts w:hint="default" w:ascii="Calibri" w:hAnsi="Calibri" w:cs="Calibri"/>
              <w:sz w:val="22"/>
              <w:szCs w:val="22"/>
            </w:rPr>
            <w:fldChar w:fldCharType="end"/>
          </w:r>
        </w:p>
        <w:p w14:paraId="6D2E5F55">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_Toc13837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Part V : Maintenance, Safety matters, Packaging and Transportation</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_Toc13837 \h </w:instrText>
          </w:r>
          <w:r>
            <w:rPr>
              <w:rFonts w:hint="default" w:ascii="Calibri" w:hAnsi="Calibri" w:cs="Calibri"/>
              <w:sz w:val="22"/>
              <w:szCs w:val="22"/>
            </w:rPr>
            <w:fldChar w:fldCharType="separate"/>
          </w:r>
          <w:r>
            <w:rPr>
              <w:rFonts w:hint="default" w:ascii="Calibri" w:hAnsi="Calibri" w:cs="Calibri"/>
              <w:sz w:val="22"/>
              <w:szCs w:val="22"/>
            </w:rPr>
            <w:t>14</w:t>
          </w:r>
          <w:r>
            <w:rPr>
              <w:rFonts w:hint="default" w:ascii="Calibri" w:hAnsi="Calibri" w:cs="Calibri"/>
              <w:sz w:val="22"/>
              <w:szCs w:val="22"/>
            </w:rPr>
            <w:fldChar w:fldCharType="end"/>
          </w:r>
          <w:r>
            <w:rPr>
              <w:rFonts w:hint="default" w:ascii="Calibri" w:hAnsi="Calibri" w:cs="Calibri"/>
              <w:sz w:val="22"/>
              <w:szCs w:val="22"/>
            </w:rPr>
            <w:fldChar w:fldCharType="end"/>
          </w:r>
        </w:p>
        <w:p w14:paraId="7C18B4D2">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_Toc21599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5.1 Daily maintenance and safety</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_Toc21599 \h </w:instrText>
          </w:r>
          <w:r>
            <w:rPr>
              <w:rFonts w:hint="default" w:ascii="Calibri" w:hAnsi="Calibri" w:cs="Calibri"/>
              <w:sz w:val="22"/>
              <w:szCs w:val="22"/>
            </w:rPr>
            <w:fldChar w:fldCharType="separate"/>
          </w:r>
          <w:r>
            <w:rPr>
              <w:rFonts w:hint="default" w:ascii="Calibri" w:hAnsi="Calibri" w:cs="Calibri"/>
              <w:sz w:val="22"/>
              <w:szCs w:val="22"/>
            </w:rPr>
            <w:t>14</w:t>
          </w:r>
          <w:r>
            <w:rPr>
              <w:rFonts w:hint="default" w:ascii="Calibri" w:hAnsi="Calibri" w:cs="Calibri"/>
              <w:sz w:val="22"/>
              <w:szCs w:val="22"/>
            </w:rPr>
            <w:fldChar w:fldCharType="end"/>
          </w:r>
          <w:r>
            <w:rPr>
              <w:rFonts w:hint="default" w:ascii="Calibri" w:hAnsi="Calibri" w:cs="Calibri"/>
              <w:sz w:val="22"/>
              <w:szCs w:val="22"/>
            </w:rPr>
            <w:fldChar w:fldCharType="end"/>
          </w:r>
        </w:p>
        <w:p w14:paraId="4AFB9887">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_Toc17991 </w:instrText>
          </w:r>
          <w:r>
            <w:rPr>
              <w:rFonts w:hint="default" w:ascii="Calibri" w:hAnsi="Calibri" w:cs="Calibri"/>
              <w:sz w:val="22"/>
              <w:szCs w:val="22"/>
            </w:rPr>
            <w:fldChar w:fldCharType="separate"/>
          </w:r>
          <w:r>
            <w:rPr>
              <w:rFonts w:hint="default" w:ascii="Calibri" w:hAnsi="Calibri" w:cs="Calibri"/>
              <w:bCs w:val="0"/>
              <w:sz w:val="22"/>
              <w:szCs w:val="22"/>
              <w:lang w:val="en-US" w:eastAsia="zh-CN"/>
            </w:rPr>
            <w:t>5.2 printer paper change method</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_Toc17991 \h </w:instrText>
          </w:r>
          <w:r>
            <w:rPr>
              <w:rFonts w:hint="default" w:ascii="Calibri" w:hAnsi="Calibri" w:cs="Calibri"/>
              <w:sz w:val="22"/>
              <w:szCs w:val="22"/>
            </w:rPr>
            <w:fldChar w:fldCharType="separate"/>
          </w:r>
          <w:r>
            <w:rPr>
              <w:rFonts w:hint="default" w:ascii="Calibri" w:hAnsi="Calibri" w:cs="Calibri"/>
              <w:sz w:val="22"/>
              <w:szCs w:val="22"/>
            </w:rPr>
            <w:t>15</w:t>
          </w:r>
          <w:r>
            <w:rPr>
              <w:rFonts w:hint="default" w:ascii="Calibri" w:hAnsi="Calibri" w:cs="Calibri"/>
              <w:sz w:val="22"/>
              <w:szCs w:val="22"/>
            </w:rPr>
            <w:fldChar w:fldCharType="end"/>
          </w:r>
          <w:r>
            <w:rPr>
              <w:rFonts w:hint="default" w:ascii="Calibri" w:hAnsi="Calibri" w:cs="Calibri"/>
              <w:sz w:val="22"/>
              <w:szCs w:val="22"/>
            </w:rPr>
            <w:fldChar w:fldCharType="end"/>
          </w:r>
        </w:p>
        <w:p w14:paraId="70C70AA8">
          <w:pPr>
            <w:pStyle w:val="5"/>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\l _Toc5216 </w:instrText>
          </w:r>
          <w:r>
            <w:rPr>
              <w:rFonts w:hint="default" w:ascii="Calibri" w:hAnsi="Calibri" w:cs="Calibri"/>
              <w:sz w:val="22"/>
              <w:szCs w:val="22"/>
            </w:rPr>
            <w:fldChar w:fldCharType="separate"/>
          </w:r>
          <w:r>
            <w:rPr>
              <w:rFonts w:hint="default" w:ascii="Calibri" w:hAnsi="Calibri" w:eastAsia="宋体" w:cs="Calibri"/>
              <w:bCs w:val="0"/>
              <w:sz w:val="22"/>
              <w:szCs w:val="22"/>
              <w:lang w:val="en-US" w:eastAsia="zh-CN"/>
            </w:rPr>
            <w:t>5.3 Packaging and transportation</w:t>
          </w:r>
          <w:r>
            <w:rPr>
              <w:rFonts w:hint="default" w:ascii="Calibri" w:hAnsi="Calibri" w:cs="Calibri"/>
              <w:sz w:val="22"/>
              <w:szCs w:val="22"/>
            </w:rPr>
            <w:tab/>
          </w:r>
          <w:r>
            <w:rPr>
              <w:rFonts w:hint="default" w:ascii="Calibri" w:hAnsi="Calibri" w:cs="Calibri"/>
              <w:sz w:val="22"/>
              <w:szCs w:val="22"/>
            </w:rPr>
            <w:fldChar w:fldCharType="begin"/>
          </w:r>
          <w:r>
            <w:rPr>
              <w:rFonts w:hint="default" w:ascii="Calibri" w:hAnsi="Calibri" w:cs="Calibri"/>
              <w:sz w:val="22"/>
              <w:szCs w:val="22"/>
            </w:rPr>
            <w:instrText xml:space="preserve"> PAGEREF _Toc5216 \h </w:instrText>
          </w:r>
          <w:r>
            <w:rPr>
              <w:rFonts w:hint="default" w:ascii="Calibri" w:hAnsi="Calibri" w:cs="Calibri"/>
              <w:sz w:val="22"/>
              <w:szCs w:val="22"/>
            </w:rPr>
            <w:fldChar w:fldCharType="separate"/>
          </w:r>
          <w:r>
            <w:rPr>
              <w:rFonts w:hint="default" w:ascii="Calibri" w:hAnsi="Calibri" w:cs="Calibri"/>
              <w:sz w:val="22"/>
              <w:szCs w:val="22"/>
            </w:rPr>
            <w:t>15</w:t>
          </w:r>
          <w:r>
            <w:rPr>
              <w:rFonts w:hint="default" w:ascii="Calibri" w:hAnsi="Calibri" w:cs="Calibri"/>
              <w:sz w:val="22"/>
              <w:szCs w:val="22"/>
            </w:rPr>
            <w:fldChar w:fldCharType="end"/>
          </w:r>
          <w:r>
            <w:rPr>
              <w:rFonts w:hint="default" w:ascii="Calibri" w:hAnsi="Calibri" w:cs="Calibri"/>
              <w:sz w:val="22"/>
              <w:szCs w:val="22"/>
            </w:rPr>
            <w:fldChar w:fldCharType="end"/>
          </w:r>
        </w:p>
        <w:p w14:paraId="0A5505A2">
          <w:pPr>
            <w:rPr>
              <w:rFonts w:hint="default" w:ascii="Calibri" w:hAnsi="Calibri" w:cs="Calibri"/>
              <w:sz w:val="22"/>
              <w:szCs w:val="22"/>
            </w:rPr>
          </w:pPr>
          <w:r>
            <w:rPr>
              <w:rFonts w:hint="default" w:ascii="Calibri" w:hAnsi="Calibri" w:cs="Calibri"/>
              <w:sz w:val="22"/>
              <w:szCs w:val="22"/>
            </w:rPr>
            <w:fldChar w:fldCharType="end"/>
          </w:r>
        </w:p>
      </w:sdtContent>
    </w:sdt>
    <w:p w14:paraId="42CC45C5">
      <w:pPr>
        <w:rPr>
          <w:rFonts w:hint="default" w:ascii="Calibri" w:hAnsi="Calibri" w:cs="Calibri"/>
          <w:sz w:val="22"/>
          <w:szCs w:val="22"/>
        </w:rPr>
      </w:pPr>
    </w:p>
    <w:p w14:paraId="350A4E27">
      <w:pPr>
        <w:rPr>
          <w:rFonts w:hint="default" w:ascii="Calibri" w:hAnsi="Calibri" w:cs="Calibri"/>
          <w:sz w:val="22"/>
          <w:szCs w:val="22"/>
          <w:lang w:val="en-US" w:eastAsia="zh-CN"/>
        </w:rPr>
      </w:pPr>
    </w:p>
    <w:p w14:paraId="6CBB12BD">
      <w:pPr>
        <w:rPr>
          <w:rFonts w:hint="default" w:ascii="Calibri" w:hAnsi="Calibri" w:cs="Calibri"/>
          <w:sz w:val="22"/>
          <w:szCs w:val="22"/>
          <w:lang w:val="en-US" w:eastAsia="zh-CN"/>
        </w:rPr>
      </w:pPr>
    </w:p>
    <w:p w14:paraId="29ECA0D9">
      <w:pPr>
        <w:rPr>
          <w:rFonts w:hint="default" w:ascii="Calibri" w:hAnsi="Calibri" w:cs="Calibri"/>
          <w:sz w:val="22"/>
          <w:szCs w:val="22"/>
          <w:lang w:val="en-US" w:eastAsia="zh-CN"/>
        </w:rPr>
      </w:pPr>
    </w:p>
    <w:p w14:paraId="456160C9">
      <w:pPr>
        <w:rPr>
          <w:rFonts w:hint="default" w:ascii="Calibri" w:hAnsi="Calibri" w:cs="Calibri"/>
          <w:sz w:val="22"/>
          <w:szCs w:val="22"/>
          <w:lang w:val="en-US" w:eastAsia="zh-CN"/>
        </w:rPr>
      </w:pPr>
    </w:p>
    <w:p w14:paraId="0153727B">
      <w:pPr>
        <w:rPr>
          <w:rFonts w:hint="default" w:ascii="Calibri" w:hAnsi="Calibri" w:cs="Calibri"/>
          <w:sz w:val="22"/>
          <w:szCs w:val="22"/>
          <w:lang w:val="en-US" w:eastAsia="zh-CN"/>
        </w:rPr>
      </w:pPr>
    </w:p>
    <w:p w14:paraId="583B9EA9">
      <w:pPr>
        <w:rPr>
          <w:rFonts w:hint="default" w:ascii="Calibri" w:hAnsi="Calibri" w:cs="Calibri"/>
          <w:sz w:val="22"/>
          <w:szCs w:val="22"/>
          <w:lang w:val="en-US" w:eastAsia="zh-CN"/>
        </w:rPr>
      </w:pPr>
    </w:p>
    <w:p w14:paraId="4E614A3A">
      <w:pPr>
        <w:rPr>
          <w:rFonts w:hint="default" w:ascii="Calibri" w:hAnsi="Calibri" w:cs="Calibri"/>
          <w:sz w:val="22"/>
          <w:szCs w:val="22"/>
          <w:lang w:val="en-US" w:eastAsia="zh-CN"/>
        </w:rPr>
      </w:pPr>
    </w:p>
    <w:p w14:paraId="5537AC84">
      <w:pPr>
        <w:outlineLvl w:val="0"/>
        <w:rPr>
          <w:rFonts w:hint="default" w:ascii="Calibri" w:hAnsi="Calibri" w:cs="Calibri"/>
          <w:b/>
          <w:bCs/>
          <w:sz w:val="22"/>
          <w:szCs w:val="22"/>
          <w:lang w:val="en-US" w:eastAsia="zh-CN"/>
        </w:rPr>
      </w:pPr>
      <w:bookmarkStart w:id="5" w:name="_Toc4364"/>
      <w:bookmarkStart w:id="6" w:name="_Toc148"/>
      <w:r>
        <w:rPr>
          <w:rFonts w:hint="default" w:ascii="Calibri" w:hAnsi="Calibri" w:cs="Calibri"/>
          <w:b/>
          <w:bCs/>
          <w:sz w:val="22"/>
          <w:szCs w:val="22"/>
          <w:lang w:val="en-US" w:eastAsia="zh-CN"/>
        </w:rPr>
        <w:t>Part I: Product introduction</w:t>
      </w:r>
      <w:bookmarkEnd w:id="5"/>
      <w:bookmarkEnd w:id="6"/>
    </w:p>
    <w:p w14:paraId="4D2BF455">
      <w:pPr>
        <w:outlineLvl w:val="0"/>
        <w:rPr>
          <w:rFonts w:hint="default" w:ascii="Calibri" w:hAnsi="Calibri" w:cs="Calibri"/>
          <w:b/>
          <w:bCs/>
          <w:sz w:val="22"/>
          <w:szCs w:val="22"/>
          <w:lang w:val="en-US" w:eastAsia="zh-CN"/>
        </w:rPr>
      </w:pPr>
    </w:p>
    <w:p w14:paraId="3B26E6EA">
      <w:pPr>
        <w:outlineLvl w:val="0"/>
        <w:rPr>
          <w:rFonts w:hint="default" w:ascii="Calibri" w:hAnsi="Calibri" w:cs="Calibri"/>
          <w:b/>
          <w:bCs/>
          <w:sz w:val="22"/>
          <w:szCs w:val="22"/>
          <w:lang w:val="en-US" w:eastAsia="zh-CN"/>
        </w:rPr>
      </w:pPr>
      <w:bookmarkStart w:id="7" w:name="_Toc2338"/>
      <w:bookmarkStart w:id="8" w:name="_Toc121"/>
      <w:r>
        <w:rPr>
          <w:rFonts w:hint="default" w:ascii="Calibri" w:hAnsi="Calibri" w:cs="Calibri"/>
          <w:b/>
          <w:bCs/>
          <w:sz w:val="22"/>
          <w:szCs w:val="22"/>
          <w:lang w:val="en-US" w:eastAsia="zh-CN"/>
        </w:rPr>
        <w:t>1.1 Advantage</w:t>
      </w:r>
      <w:bookmarkEnd w:id="7"/>
      <w:bookmarkEnd w:id="8"/>
    </w:p>
    <w:p w14:paraId="03E4B785">
      <w:pPr>
        <w:rPr>
          <w:rFonts w:hint="default" w:ascii="Calibri" w:hAnsi="Calibri" w:cs="Calibri"/>
          <w:sz w:val="22"/>
          <w:szCs w:val="22"/>
          <w:lang w:val="en-US" w:eastAsia="zh-CN"/>
        </w:rPr>
      </w:pPr>
      <w:r>
        <w:rPr>
          <w:rFonts w:hint="default" w:ascii="Calibri" w:hAnsi="Calibri" w:cs="Calibri"/>
          <w:sz w:val="22"/>
          <w:szCs w:val="22"/>
          <w:lang w:val="en-US" w:eastAsia="zh-CN"/>
        </w:rPr>
        <w:t>This product adopts digital frequency conversion technology, single-chip microcomputer control, and the step-up, step-down, measurement and protection are fully automated. Due to full electronization, it has small volume and light weight. It adopts large screen color touch screen, which is clear and intuitive, simple to operate and display output waveform. The design index conforms to the national standard of general technical conditions for special test instruments for power equipment, Part 4: General technical conditions for ultra-low frequency and high voltage generators, which is simple and convenient to use. The main features are as follows:</w:t>
      </w:r>
    </w:p>
    <w:p w14:paraId="54FAE67E">
      <w:pPr>
        <w:rPr>
          <w:rFonts w:hint="default" w:ascii="Calibri" w:hAnsi="Calibri" w:cs="Calibri"/>
          <w:sz w:val="22"/>
          <w:szCs w:val="22"/>
          <w:lang w:val="en-US" w:eastAsia="zh-CN"/>
        </w:rPr>
      </w:pPr>
    </w:p>
    <w:p w14:paraId="26D45C21">
      <w:pPr>
        <w:numPr>
          <w:ilvl w:val="2"/>
          <w:numId w:val="1"/>
        </w:numPr>
        <w:rPr>
          <w:rFonts w:hint="default" w:ascii="Calibri" w:hAnsi="Calibri" w:cs="Calibri"/>
          <w:sz w:val="22"/>
          <w:szCs w:val="22"/>
          <w:lang w:val="en-US" w:eastAsia="zh-CN"/>
        </w:rPr>
      </w:pPr>
      <w:r>
        <w:rPr>
          <w:rFonts w:hint="default" w:ascii="Calibri" w:hAnsi="Calibri" w:cs="Calibri"/>
          <w:sz w:val="22"/>
          <w:szCs w:val="22"/>
          <w:lang w:val="en-US" w:eastAsia="zh-CN"/>
        </w:rPr>
        <w:t>single connection structure (one booster) shall be adopted for ultra-low frequency with rated voltage less than or equal to 50kV; The ultra-low frequency greater than 50kV adopts series structure (two boosters are connected in series), which greatly reduces the overall weight and enhances the load capacity. Moreover, both boosters can be used alone to achieve multi-purpose of one machine.</w:t>
      </w:r>
    </w:p>
    <w:p w14:paraId="55020F2B">
      <w:pPr>
        <w:numPr>
          <w:ilvl w:val="0"/>
          <w:numId w:val="0"/>
        </w:numPr>
        <w:ind w:leftChars="0"/>
        <w:rPr>
          <w:rFonts w:hint="default" w:ascii="Calibri" w:hAnsi="Calibri" w:cs="Calibri"/>
          <w:sz w:val="22"/>
          <w:szCs w:val="22"/>
          <w:lang w:val="en-US" w:eastAsia="zh-CN"/>
        </w:rPr>
      </w:pPr>
    </w:p>
    <w:p w14:paraId="146EA899">
      <w:pPr>
        <w:numPr>
          <w:ilvl w:val="2"/>
          <w:numId w:val="1"/>
        </w:numPr>
        <w:ind w:left="0" w:leftChars="0" w:firstLine="0" w:firstLineChars="0"/>
        <w:rPr>
          <w:rFonts w:hint="default" w:ascii="Calibri" w:hAnsi="Calibri" w:cs="Calibri"/>
          <w:sz w:val="22"/>
          <w:szCs w:val="22"/>
          <w:lang w:val="en-US" w:eastAsia="zh-CN"/>
        </w:rPr>
      </w:pPr>
      <w:r>
        <w:rPr>
          <w:rFonts w:hint="default" w:ascii="Calibri" w:hAnsi="Calibri" w:cs="Calibri"/>
          <w:sz w:val="22"/>
          <w:szCs w:val="22"/>
          <w:lang w:val="en-US" w:eastAsia="zh-CN"/>
        </w:rPr>
        <w:t>Current and voltage data are directly sampled from the high voltage side, so the data is accurate.</w:t>
      </w:r>
    </w:p>
    <w:p w14:paraId="7E08C01C">
      <w:pPr>
        <w:numPr>
          <w:ilvl w:val="0"/>
          <w:numId w:val="0"/>
        </w:numPr>
        <w:ind w:leftChars="0"/>
        <w:rPr>
          <w:rFonts w:hint="default" w:ascii="Calibri" w:hAnsi="Calibri" w:cs="Calibri"/>
          <w:sz w:val="22"/>
          <w:szCs w:val="22"/>
          <w:lang w:val="en-US" w:eastAsia="zh-CN"/>
        </w:rPr>
      </w:pPr>
    </w:p>
    <w:p w14:paraId="7CB66F07">
      <w:pPr>
        <w:numPr>
          <w:ilvl w:val="2"/>
          <w:numId w:val="1"/>
        </w:numPr>
        <w:ind w:left="0" w:leftChars="0" w:firstLine="0" w:firstLineChars="0"/>
        <w:rPr>
          <w:rFonts w:hint="default" w:ascii="Calibri" w:hAnsi="Calibri" w:cs="Calibri"/>
          <w:sz w:val="22"/>
          <w:szCs w:val="22"/>
          <w:lang w:val="en-US" w:eastAsia="zh-CN"/>
        </w:rPr>
      </w:pPr>
      <w:r>
        <w:rPr>
          <w:rFonts w:hint="default" w:ascii="Calibri" w:hAnsi="Calibri" w:cs="Calibri"/>
          <w:sz w:val="22"/>
          <w:szCs w:val="22"/>
          <w:lang w:val="en-US" w:eastAsia="zh-CN"/>
        </w:rPr>
        <w:t>Intelligent comprehensive protection function: there is no need to set the current and voltage protection value. The instrument can calculate the overvoltage and overcurrent protection value according to the capacitance of the test object and the test voltage value. It can also protect the sudden change of voltage and current, so it can capture the discharge. The protection action time is less than 20ms.</w:t>
      </w:r>
    </w:p>
    <w:p w14:paraId="759F8E2E">
      <w:pPr>
        <w:numPr>
          <w:ilvl w:val="0"/>
          <w:numId w:val="0"/>
        </w:numPr>
        <w:ind w:leftChars="0"/>
        <w:rPr>
          <w:rFonts w:hint="default" w:ascii="Calibri" w:hAnsi="Calibri" w:cs="Calibri"/>
          <w:sz w:val="22"/>
          <w:szCs w:val="22"/>
          <w:lang w:val="en-US" w:eastAsia="zh-CN"/>
        </w:rPr>
      </w:pPr>
    </w:p>
    <w:p w14:paraId="248DED29">
      <w:pPr>
        <w:numPr>
          <w:ilvl w:val="2"/>
          <w:numId w:val="1"/>
        </w:numPr>
        <w:ind w:left="0" w:leftChars="0" w:firstLine="0" w:firstLineChars="0"/>
        <w:rPr>
          <w:rFonts w:hint="default" w:ascii="Calibri" w:hAnsi="Calibri" w:cs="Calibri"/>
          <w:sz w:val="22"/>
          <w:szCs w:val="22"/>
          <w:lang w:val="en-US" w:eastAsia="zh-CN"/>
        </w:rPr>
      </w:pPr>
      <w:r>
        <w:rPr>
          <w:rFonts w:hint="default" w:ascii="Calibri" w:hAnsi="Calibri" w:cs="Calibri"/>
          <w:sz w:val="22"/>
          <w:szCs w:val="22"/>
          <w:lang w:val="en-US" w:eastAsia="zh-CN"/>
        </w:rPr>
        <w:t>High voltage cable 150KV is adopted for output, which is safe and reliable.</w:t>
      </w:r>
    </w:p>
    <w:p w14:paraId="2F80F2F3">
      <w:pPr>
        <w:numPr>
          <w:ilvl w:val="0"/>
          <w:numId w:val="0"/>
        </w:numPr>
        <w:ind w:leftChars="0"/>
        <w:rPr>
          <w:rFonts w:hint="default" w:ascii="Calibri" w:hAnsi="Calibri" w:cs="Calibri"/>
          <w:sz w:val="22"/>
          <w:szCs w:val="22"/>
          <w:lang w:val="en-US" w:eastAsia="zh-CN"/>
        </w:rPr>
      </w:pPr>
    </w:p>
    <w:p w14:paraId="7D905A82">
      <w:pPr>
        <w:rPr>
          <w:rFonts w:hint="default" w:ascii="Calibri" w:hAnsi="Calibri" w:cs="Calibri"/>
          <w:sz w:val="22"/>
          <w:szCs w:val="22"/>
          <w:lang w:val="en-US" w:eastAsia="zh-CN"/>
        </w:rPr>
      </w:pPr>
      <w:r>
        <w:rPr>
          <w:rFonts w:hint="default" w:ascii="Calibri" w:hAnsi="Calibri" w:cs="Calibri"/>
          <w:sz w:val="22"/>
          <w:szCs w:val="22"/>
          <w:lang w:val="en-US" w:eastAsia="zh-CN"/>
        </w:rPr>
        <w:t>1.1.5 Since the closed-loop negative feedback control circuit is adopted, the output has no capacity rise effect.</w:t>
      </w:r>
    </w:p>
    <w:p w14:paraId="38F74A9A">
      <w:pPr>
        <w:rPr>
          <w:rFonts w:hint="default" w:ascii="Calibri" w:hAnsi="Calibri" w:cs="Calibri"/>
          <w:sz w:val="22"/>
          <w:szCs w:val="22"/>
          <w:lang w:val="en-US" w:eastAsia="zh-CN"/>
        </w:rPr>
      </w:pPr>
    </w:p>
    <w:p w14:paraId="5A8C899D">
      <w:pPr>
        <w:rPr>
          <w:rFonts w:hint="default" w:ascii="Calibri" w:hAnsi="Calibri" w:cs="Calibri"/>
          <w:sz w:val="22"/>
          <w:szCs w:val="22"/>
          <w:lang w:val="en-US" w:eastAsia="zh-CN"/>
        </w:rPr>
      </w:pPr>
      <w:r>
        <w:rPr>
          <w:rFonts w:hint="default" w:ascii="Calibri" w:hAnsi="Calibri" w:cs="Calibri"/>
          <w:sz w:val="22"/>
          <w:szCs w:val="22"/>
          <w:lang w:val="en-US" w:eastAsia="zh-CN"/>
        </w:rPr>
        <w:t>1.1.6 Dielectric loss(tgδ) measurement function (for buyer’s option), which can measure the dielectric loss, capacitance and insulation resistance of the test object at the same time.</w:t>
      </w:r>
    </w:p>
    <w:p w14:paraId="4AE359B6">
      <w:pPr>
        <w:rPr>
          <w:rFonts w:hint="default" w:ascii="Calibri" w:hAnsi="Calibri" w:cs="Calibri"/>
          <w:sz w:val="22"/>
          <w:szCs w:val="22"/>
          <w:lang w:val="en-US" w:eastAsia="zh-CN"/>
        </w:rPr>
      </w:pPr>
    </w:p>
    <w:p w14:paraId="3B47CC76">
      <w:pPr>
        <w:rPr>
          <w:rFonts w:hint="default" w:ascii="Calibri" w:hAnsi="Calibri" w:cs="Calibri"/>
          <w:sz w:val="22"/>
          <w:szCs w:val="22"/>
          <w:lang w:val="en-US" w:eastAsia="zh-CN"/>
        </w:rPr>
      </w:pPr>
    </w:p>
    <w:p w14:paraId="13157D83">
      <w:pPr>
        <w:rPr>
          <w:rFonts w:hint="default" w:ascii="Calibri" w:hAnsi="Calibri" w:cs="Calibri"/>
          <w:sz w:val="22"/>
          <w:szCs w:val="22"/>
          <w:lang w:val="en-US" w:eastAsia="zh-CN"/>
        </w:rPr>
      </w:pPr>
    </w:p>
    <w:p w14:paraId="2C6CD6F4">
      <w:pPr>
        <w:rPr>
          <w:rFonts w:hint="default" w:ascii="Calibri" w:hAnsi="Calibri" w:cs="Calibri"/>
          <w:sz w:val="22"/>
          <w:szCs w:val="22"/>
          <w:lang w:val="en-US" w:eastAsia="zh-CN"/>
        </w:rPr>
      </w:pPr>
    </w:p>
    <w:p w14:paraId="288607FF">
      <w:pPr>
        <w:rPr>
          <w:rFonts w:hint="default" w:ascii="Calibri" w:hAnsi="Calibri" w:cs="Calibri"/>
          <w:sz w:val="22"/>
          <w:szCs w:val="22"/>
          <w:lang w:val="en-US" w:eastAsia="zh-CN"/>
        </w:rPr>
      </w:pPr>
    </w:p>
    <w:p w14:paraId="30C3C62E">
      <w:pPr>
        <w:rPr>
          <w:rFonts w:hint="default" w:ascii="Calibri" w:hAnsi="Calibri" w:cs="Calibri"/>
          <w:sz w:val="22"/>
          <w:szCs w:val="22"/>
          <w:lang w:val="en-US" w:eastAsia="zh-CN"/>
        </w:rPr>
      </w:pPr>
    </w:p>
    <w:p w14:paraId="60A3DED7">
      <w:pPr>
        <w:rPr>
          <w:rFonts w:hint="default" w:ascii="Calibri" w:hAnsi="Calibri" w:cs="Calibri"/>
          <w:sz w:val="22"/>
          <w:szCs w:val="22"/>
          <w:lang w:val="en-US" w:eastAsia="zh-CN"/>
        </w:rPr>
      </w:pPr>
    </w:p>
    <w:p w14:paraId="738990A3">
      <w:pPr>
        <w:rPr>
          <w:rFonts w:hint="default" w:ascii="Calibri" w:hAnsi="Calibri" w:cs="Calibri"/>
          <w:sz w:val="22"/>
          <w:szCs w:val="22"/>
          <w:lang w:val="en-US" w:eastAsia="zh-CN"/>
        </w:rPr>
      </w:pPr>
    </w:p>
    <w:p w14:paraId="47F41C5A">
      <w:pPr>
        <w:rPr>
          <w:rFonts w:hint="default" w:ascii="Calibri" w:hAnsi="Calibri" w:cs="Calibri"/>
          <w:sz w:val="22"/>
          <w:szCs w:val="22"/>
          <w:lang w:val="en-US" w:eastAsia="zh-CN"/>
        </w:rPr>
      </w:pPr>
    </w:p>
    <w:p w14:paraId="0744C023">
      <w:pPr>
        <w:rPr>
          <w:rFonts w:hint="default" w:ascii="Calibri" w:hAnsi="Calibri" w:cs="Calibri"/>
          <w:sz w:val="22"/>
          <w:szCs w:val="22"/>
          <w:lang w:val="en-US" w:eastAsia="zh-CN"/>
        </w:rPr>
      </w:pPr>
    </w:p>
    <w:p w14:paraId="5A7ABE2B">
      <w:pPr>
        <w:rPr>
          <w:rFonts w:hint="default" w:ascii="Calibri" w:hAnsi="Calibri" w:cs="Calibri"/>
          <w:sz w:val="22"/>
          <w:szCs w:val="22"/>
          <w:lang w:val="en-US" w:eastAsia="zh-CN"/>
        </w:rPr>
      </w:pPr>
    </w:p>
    <w:p w14:paraId="34DF3451">
      <w:pPr>
        <w:rPr>
          <w:rFonts w:hint="default" w:ascii="Calibri" w:hAnsi="Calibri" w:cs="Calibri"/>
          <w:sz w:val="22"/>
          <w:szCs w:val="22"/>
          <w:lang w:val="en-US" w:eastAsia="zh-CN"/>
        </w:rPr>
      </w:pPr>
    </w:p>
    <w:p w14:paraId="6D50DAC9">
      <w:pPr>
        <w:rPr>
          <w:rFonts w:hint="default" w:ascii="Calibri" w:hAnsi="Calibri" w:cs="Calibri"/>
          <w:sz w:val="22"/>
          <w:szCs w:val="22"/>
          <w:lang w:val="en-US" w:eastAsia="zh-CN"/>
        </w:rPr>
      </w:pPr>
    </w:p>
    <w:p w14:paraId="1D0F4197">
      <w:pPr>
        <w:rPr>
          <w:rFonts w:hint="default" w:ascii="Calibri" w:hAnsi="Calibri" w:cs="Calibri"/>
          <w:sz w:val="22"/>
          <w:szCs w:val="22"/>
          <w:lang w:val="en-US" w:eastAsia="zh-CN"/>
        </w:rPr>
      </w:pPr>
    </w:p>
    <w:p w14:paraId="0EFCBA76">
      <w:pPr>
        <w:rPr>
          <w:rFonts w:hint="default" w:ascii="Calibri" w:hAnsi="Calibri" w:cs="Calibri"/>
          <w:sz w:val="22"/>
          <w:szCs w:val="22"/>
          <w:lang w:val="en-US" w:eastAsia="zh-CN"/>
        </w:rPr>
      </w:pPr>
    </w:p>
    <w:p w14:paraId="70834068">
      <w:pPr>
        <w:rPr>
          <w:rFonts w:hint="default" w:ascii="Calibri" w:hAnsi="Calibri" w:cs="Calibri"/>
          <w:sz w:val="22"/>
          <w:szCs w:val="22"/>
          <w:lang w:val="en-US" w:eastAsia="zh-CN"/>
        </w:rPr>
      </w:pPr>
    </w:p>
    <w:p w14:paraId="4D5FB4B5">
      <w:pPr>
        <w:rPr>
          <w:rFonts w:hint="default" w:ascii="Calibri" w:hAnsi="Calibri" w:cs="Calibri"/>
          <w:sz w:val="22"/>
          <w:szCs w:val="22"/>
          <w:lang w:val="en-US" w:eastAsia="zh-CN"/>
        </w:rPr>
      </w:pPr>
    </w:p>
    <w:p w14:paraId="259A6E6D">
      <w:pPr>
        <w:numPr>
          <w:ilvl w:val="1"/>
          <w:numId w:val="1"/>
        </w:numPr>
        <w:ind w:left="0" w:leftChars="0" w:firstLine="0" w:firstLineChars="0"/>
        <w:outlineLvl w:val="0"/>
        <w:rPr>
          <w:rFonts w:hint="default" w:ascii="Calibri" w:hAnsi="Calibri" w:cs="Calibri"/>
          <w:b/>
          <w:bCs/>
          <w:sz w:val="22"/>
          <w:szCs w:val="22"/>
          <w:lang w:val="en-US" w:eastAsia="zh-CN"/>
        </w:rPr>
      </w:pPr>
      <w:bookmarkStart w:id="9" w:name="_Toc8625"/>
      <w:bookmarkStart w:id="10" w:name="_Toc27643"/>
      <w:r>
        <w:rPr>
          <w:rFonts w:hint="default" w:ascii="Calibri" w:hAnsi="Calibri" w:cs="Calibri"/>
          <w:b/>
          <w:bCs/>
          <w:sz w:val="22"/>
          <w:szCs w:val="22"/>
          <w:lang w:val="en-US" w:eastAsia="zh-CN"/>
        </w:rPr>
        <w:t>Product specifications: Table 1</w:t>
      </w:r>
      <w:bookmarkEnd w:id="9"/>
      <w:bookmarkEnd w:id="10"/>
    </w:p>
    <w:p w14:paraId="689E711D">
      <w:pPr>
        <w:numPr>
          <w:ilvl w:val="0"/>
          <w:numId w:val="0"/>
        </w:numPr>
        <w:ind w:leftChars="0"/>
        <w:outlineLvl w:val="0"/>
        <w:rPr>
          <w:rFonts w:hint="default" w:ascii="Calibri" w:hAnsi="Calibri" w:cs="Calibri"/>
          <w:b/>
          <w:bCs/>
          <w:sz w:val="22"/>
          <w:szCs w:val="22"/>
          <w:lang w:val="en-US" w:eastAsia="zh-CN"/>
        </w:rPr>
      </w:pPr>
    </w:p>
    <w:tbl>
      <w:tblPr>
        <w:tblStyle w:val="6"/>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915"/>
        <w:gridCol w:w="1103"/>
        <w:gridCol w:w="3525"/>
      </w:tblGrid>
      <w:tr w14:paraId="77D1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189" w:type="dxa"/>
            <w:noWrap w:val="0"/>
            <w:vAlign w:val="center"/>
          </w:tcPr>
          <w:p w14:paraId="6FEFE86B">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eastAsiaTheme="minorEastAsia"/>
                <w:b/>
                <w:bCs w:val="0"/>
                <w:sz w:val="22"/>
                <w:szCs w:val="22"/>
                <w:lang w:val="en-US" w:eastAsia="zh-CN"/>
              </w:rPr>
            </w:pPr>
            <w:r>
              <w:rPr>
                <w:rFonts w:hint="default" w:ascii="Calibri" w:hAnsi="Calibri" w:cs="Calibri"/>
                <w:b/>
                <w:bCs w:val="0"/>
                <w:sz w:val="22"/>
                <w:szCs w:val="22"/>
                <w:lang w:val="en-US" w:eastAsia="zh-CN"/>
              </w:rPr>
              <w:t>Rated voltage</w:t>
            </w:r>
          </w:p>
        </w:tc>
        <w:tc>
          <w:tcPr>
            <w:tcW w:w="2915" w:type="dxa"/>
            <w:noWrap w:val="0"/>
            <w:vAlign w:val="center"/>
          </w:tcPr>
          <w:p w14:paraId="091F1E83">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eastAsia="宋体" w:cs="Calibri"/>
                <w:b/>
                <w:bCs w:val="0"/>
                <w:sz w:val="22"/>
                <w:szCs w:val="22"/>
                <w:lang w:val="en-US" w:eastAsia="zh-CN"/>
              </w:rPr>
            </w:pPr>
            <w:r>
              <w:rPr>
                <w:rFonts w:hint="default" w:ascii="Calibri" w:hAnsi="Calibri" w:eastAsia="宋体" w:cs="Calibri"/>
                <w:b/>
                <w:bCs w:val="0"/>
                <w:sz w:val="22"/>
                <w:szCs w:val="22"/>
                <w:lang w:val="en-US" w:eastAsia="zh-CN"/>
              </w:rPr>
              <w:t>Frequency/Load capacity</w:t>
            </w:r>
          </w:p>
        </w:tc>
        <w:tc>
          <w:tcPr>
            <w:tcW w:w="1103" w:type="dxa"/>
            <w:noWrap w:val="0"/>
            <w:vAlign w:val="center"/>
          </w:tcPr>
          <w:p w14:paraId="6B60D12F">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eastAsiaTheme="minorEastAsia"/>
                <w:b/>
                <w:bCs w:val="0"/>
                <w:sz w:val="22"/>
                <w:szCs w:val="22"/>
                <w:lang w:val="en-US" w:eastAsia="zh-CN"/>
              </w:rPr>
            </w:pPr>
            <w:r>
              <w:rPr>
                <w:rFonts w:hint="default" w:ascii="Calibri" w:hAnsi="Calibri" w:cs="Calibri"/>
                <w:b/>
                <w:bCs w:val="0"/>
                <w:sz w:val="22"/>
                <w:szCs w:val="22"/>
                <w:lang w:val="en-US" w:eastAsia="zh-CN"/>
              </w:rPr>
              <w:t>Fuse</w:t>
            </w:r>
          </w:p>
        </w:tc>
        <w:tc>
          <w:tcPr>
            <w:tcW w:w="3525" w:type="dxa"/>
            <w:noWrap w:val="0"/>
            <w:vAlign w:val="center"/>
          </w:tcPr>
          <w:p w14:paraId="4A0051EB">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eastAsia="宋体" w:cs="Calibri"/>
                <w:b/>
                <w:bCs w:val="0"/>
                <w:sz w:val="22"/>
                <w:szCs w:val="22"/>
                <w:lang w:val="en-US" w:eastAsia="zh-CN"/>
              </w:rPr>
            </w:pPr>
            <w:r>
              <w:rPr>
                <w:rFonts w:hint="default" w:ascii="Calibri" w:hAnsi="Calibri" w:eastAsia="宋体" w:cs="Calibri"/>
                <w:b/>
                <w:bCs w:val="0"/>
                <w:sz w:val="22"/>
                <w:szCs w:val="22"/>
                <w:lang w:val="en-US" w:eastAsia="zh-CN"/>
              </w:rPr>
              <w:t>Product structure, weight and application scope</w:t>
            </w:r>
          </w:p>
        </w:tc>
      </w:tr>
      <w:tr w14:paraId="2ECA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1" w:hRule="atLeast"/>
          <w:jc w:val="center"/>
        </w:trPr>
        <w:tc>
          <w:tcPr>
            <w:tcW w:w="1189" w:type="dxa"/>
            <w:noWrap w:val="0"/>
            <w:vAlign w:val="center"/>
          </w:tcPr>
          <w:p w14:paraId="4921D5B9">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rPr>
              <w:t>30kV</w:t>
            </w:r>
          </w:p>
          <w:p w14:paraId="7EF96BDD">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eastAsia="宋体" w:cs="Calibri"/>
                <w:sz w:val="22"/>
                <w:szCs w:val="22"/>
                <w:lang w:val="en-US" w:eastAsia="zh-CN"/>
              </w:rPr>
            </w:pPr>
            <w:r>
              <w:rPr>
                <w:rFonts w:hint="default" w:ascii="Calibri" w:hAnsi="Calibri" w:cs="Calibri"/>
                <w:sz w:val="22"/>
                <w:szCs w:val="22"/>
              </w:rPr>
              <w:t>（</w:t>
            </w:r>
            <w:r>
              <w:rPr>
                <w:rFonts w:hint="default" w:ascii="Calibri" w:hAnsi="Calibri" w:cs="Calibri"/>
                <w:sz w:val="22"/>
                <w:szCs w:val="22"/>
                <w:lang w:val="en-US" w:eastAsia="zh-CN"/>
              </w:rPr>
              <w:t>Peak</w:t>
            </w:r>
            <w:r>
              <w:rPr>
                <w:rFonts w:hint="default" w:ascii="Calibri" w:hAnsi="Calibri" w:cs="Calibri"/>
                <w:sz w:val="22"/>
                <w:szCs w:val="22"/>
              </w:rPr>
              <w:t>）</w:t>
            </w:r>
          </w:p>
        </w:tc>
        <w:tc>
          <w:tcPr>
            <w:tcW w:w="2915" w:type="dxa"/>
            <w:noWrap w:val="0"/>
            <w:vAlign w:val="center"/>
          </w:tcPr>
          <w:p w14:paraId="4099DD23">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eastAsia="zh-CN"/>
              </w:rPr>
              <w:t>Auto Variable Frequency：</w:t>
            </w:r>
            <w:r>
              <w:rPr>
                <w:rFonts w:hint="default" w:ascii="Calibri" w:hAnsi="Calibri" w:cs="Calibri"/>
                <w:bCs/>
                <w:sz w:val="22"/>
                <w:szCs w:val="22"/>
                <w:lang w:val="en-US" w:eastAsia="zh-CN"/>
              </w:rPr>
              <w:t>0.1Hz-0.01Hz</w:t>
            </w:r>
          </w:p>
          <w:p w14:paraId="3269A04C">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sz w:val="22"/>
                <w:szCs w:val="22"/>
              </w:rPr>
            </w:pPr>
            <w:r>
              <w:rPr>
                <w:rFonts w:hint="default" w:ascii="Calibri" w:hAnsi="Calibri" w:cs="Calibri"/>
                <w:bCs/>
                <w:sz w:val="22"/>
                <w:szCs w:val="22"/>
                <w:lang w:val="en-US" w:eastAsia="zh-CN"/>
              </w:rPr>
              <w:t>Capacity</w:t>
            </w:r>
            <w:r>
              <w:rPr>
                <w:rFonts w:hint="default" w:ascii="Calibri" w:hAnsi="Calibri" w:cs="Calibri"/>
                <w:bCs/>
                <w:sz w:val="22"/>
                <w:szCs w:val="22"/>
                <w:lang w:eastAsia="zh-CN"/>
              </w:rPr>
              <w:t>：</w:t>
            </w:r>
            <w:r>
              <w:rPr>
                <w:rFonts w:hint="default" w:ascii="Calibri" w:hAnsi="Calibri" w:cs="Calibri"/>
                <w:bCs/>
                <w:sz w:val="22"/>
                <w:szCs w:val="22"/>
                <w:lang w:val="en-US" w:eastAsia="zh-CN"/>
              </w:rPr>
              <w:t>≦5</w:t>
            </w:r>
            <w:r>
              <w:rPr>
                <w:rFonts w:hint="default" w:ascii="Calibri" w:hAnsi="Calibri" w:cs="Calibri"/>
                <w:sz w:val="22"/>
                <w:szCs w:val="22"/>
              </w:rPr>
              <w:t>µF</w:t>
            </w:r>
          </w:p>
        </w:tc>
        <w:tc>
          <w:tcPr>
            <w:tcW w:w="1103" w:type="dxa"/>
            <w:noWrap w:val="0"/>
            <w:vAlign w:val="center"/>
          </w:tcPr>
          <w:p w14:paraId="2DAA963A">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rPr>
              <w:t>8A</w:t>
            </w:r>
          </w:p>
        </w:tc>
        <w:tc>
          <w:tcPr>
            <w:tcW w:w="3525" w:type="dxa"/>
            <w:noWrap w:val="0"/>
            <w:vAlign w:val="center"/>
          </w:tcPr>
          <w:p w14:paraId="622F39A6">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Controller: 4</w:t>
            </w:r>
            <w:r>
              <w:rPr>
                <w:rFonts w:hint="eastAsia" w:ascii="Calibri" w:hAnsi="Calibri" w:cs="Calibri"/>
                <w:sz w:val="22"/>
                <w:szCs w:val="22"/>
                <w:lang w:val="en-US" w:eastAsia="zh-CN"/>
              </w:rPr>
              <w:t>0</w:t>
            </w:r>
            <w:r>
              <w:rPr>
                <w:rFonts w:hint="default" w:ascii="Calibri" w:hAnsi="Calibri" w:cs="Calibri"/>
                <w:sz w:val="22"/>
                <w:szCs w:val="22"/>
                <w:lang w:val="en-US" w:eastAsia="zh-CN"/>
              </w:rPr>
              <w:t>kg</w:t>
            </w:r>
          </w:p>
          <w:p w14:paraId="513B5CE1">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Suitable for withstand voltage test of cables and motors ≤1</w:t>
            </w:r>
            <w:r>
              <w:rPr>
                <w:rFonts w:hint="eastAsia" w:ascii="Calibri" w:hAnsi="Calibri" w:cs="Calibri"/>
                <w:sz w:val="22"/>
                <w:szCs w:val="22"/>
                <w:lang w:val="en-US" w:eastAsia="zh-CN"/>
              </w:rPr>
              <w:t>0</w:t>
            </w:r>
            <w:r>
              <w:rPr>
                <w:rFonts w:hint="default" w:ascii="Calibri" w:hAnsi="Calibri" w:cs="Calibri"/>
                <w:sz w:val="22"/>
                <w:szCs w:val="22"/>
                <w:lang w:val="en-US" w:eastAsia="zh-CN"/>
              </w:rPr>
              <w:t>kV</w:t>
            </w:r>
          </w:p>
        </w:tc>
      </w:tr>
      <w:tr w14:paraId="13D5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6" w:hRule="atLeast"/>
          <w:jc w:val="center"/>
        </w:trPr>
        <w:tc>
          <w:tcPr>
            <w:tcW w:w="1189" w:type="dxa"/>
            <w:noWrap w:val="0"/>
            <w:vAlign w:val="center"/>
          </w:tcPr>
          <w:p w14:paraId="390EA089">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rPr>
              <w:t>40kV</w:t>
            </w:r>
          </w:p>
          <w:p w14:paraId="649134E6">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eastAsia="宋体" w:cs="Calibri"/>
                <w:sz w:val="22"/>
                <w:szCs w:val="22"/>
                <w:lang w:val="en-US" w:eastAsia="zh-CN"/>
              </w:rPr>
            </w:pPr>
            <w:r>
              <w:rPr>
                <w:rFonts w:hint="default" w:ascii="Calibri" w:hAnsi="Calibri" w:cs="Calibri"/>
                <w:sz w:val="22"/>
                <w:szCs w:val="22"/>
              </w:rPr>
              <w:t>（</w:t>
            </w:r>
            <w:r>
              <w:rPr>
                <w:rFonts w:hint="default" w:ascii="Calibri" w:hAnsi="Calibri" w:cs="Calibri"/>
                <w:sz w:val="22"/>
                <w:szCs w:val="22"/>
                <w:lang w:val="en-US" w:eastAsia="zh-CN"/>
              </w:rPr>
              <w:t>Peak</w:t>
            </w:r>
            <w:r>
              <w:rPr>
                <w:rFonts w:hint="default" w:ascii="Calibri" w:hAnsi="Calibri" w:cs="Calibri"/>
                <w:sz w:val="22"/>
                <w:szCs w:val="22"/>
                <w:lang w:eastAsia="zh-CN"/>
              </w:rPr>
              <w:t>）</w:t>
            </w:r>
          </w:p>
        </w:tc>
        <w:tc>
          <w:tcPr>
            <w:tcW w:w="2915" w:type="dxa"/>
            <w:noWrap w:val="0"/>
            <w:vAlign w:val="center"/>
          </w:tcPr>
          <w:p w14:paraId="1F26DAAF">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eastAsia="zh-CN"/>
              </w:rPr>
              <w:t>Auto Variable Frequency：</w:t>
            </w:r>
            <w:r>
              <w:rPr>
                <w:rFonts w:hint="default" w:ascii="Calibri" w:hAnsi="Calibri" w:cs="Calibri"/>
                <w:bCs/>
                <w:sz w:val="22"/>
                <w:szCs w:val="22"/>
                <w:lang w:val="en-US" w:eastAsia="zh-CN"/>
              </w:rPr>
              <w:t>0.1Hz-0.01Hz</w:t>
            </w:r>
          </w:p>
          <w:p w14:paraId="085D76D6">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sz w:val="22"/>
                <w:szCs w:val="22"/>
              </w:rPr>
            </w:pPr>
            <w:r>
              <w:rPr>
                <w:rFonts w:hint="default" w:ascii="Calibri" w:hAnsi="Calibri" w:cs="Calibri"/>
                <w:bCs/>
                <w:sz w:val="22"/>
                <w:szCs w:val="22"/>
                <w:lang w:val="en-US" w:eastAsia="zh-CN"/>
              </w:rPr>
              <w:t>Capacity</w:t>
            </w:r>
            <w:r>
              <w:rPr>
                <w:rFonts w:hint="default" w:ascii="Calibri" w:hAnsi="Calibri" w:cs="Calibri"/>
                <w:bCs/>
                <w:sz w:val="22"/>
                <w:szCs w:val="22"/>
                <w:lang w:eastAsia="zh-CN"/>
              </w:rPr>
              <w:t>：</w:t>
            </w:r>
            <w:r>
              <w:rPr>
                <w:rFonts w:hint="default" w:ascii="Calibri" w:hAnsi="Calibri" w:cs="Calibri"/>
                <w:bCs/>
                <w:sz w:val="22"/>
                <w:szCs w:val="22"/>
                <w:lang w:val="en-US" w:eastAsia="zh-CN"/>
              </w:rPr>
              <w:t>≦5</w:t>
            </w:r>
            <w:r>
              <w:rPr>
                <w:rFonts w:hint="default" w:ascii="Calibri" w:hAnsi="Calibri" w:cs="Calibri"/>
                <w:sz w:val="22"/>
                <w:szCs w:val="22"/>
              </w:rPr>
              <w:t>µF</w:t>
            </w:r>
          </w:p>
        </w:tc>
        <w:tc>
          <w:tcPr>
            <w:tcW w:w="1103" w:type="dxa"/>
            <w:noWrap w:val="0"/>
            <w:vAlign w:val="center"/>
          </w:tcPr>
          <w:p w14:paraId="18338D4F">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lang w:val="en-US" w:eastAsia="zh-CN"/>
              </w:rPr>
              <w:t>10</w:t>
            </w:r>
            <w:r>
              <w:rPr>
                <w:rFonts w:hint="default" w:ascii="Calibri" w:hAnsi="Calibri" w:cs="Calibri"/>
                <w:sz w:val="22"/>
                <w:szCs w:val="22"/>
              </w:rPr>
              <w:t>A</w:t>
            </w:r>
          </w:p>
        </w:tc>
        <w:tc>
          <w:tcPr>
            <w:tcW w:w="3525" w:type="dxa"/>
            <w:noWrap w:val="0"/>
            <w:vAlign w:val="center"/>
          </w:tcPr>
          <w:p w14:paraId="185F76CA">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Controller: 4</w:t>
            </w:r>
            <w:r>
              <w:rPr>
                <w:rFonts w:hint="eastAsia" w:ascii="Calibri" w:hAnsi="Calibri" w:cs="Calibri"/>
                <w:sz w:val="22"/>
                <w:szCs w:val="22"/>
                <w:lang w:val="en-US" w:eastAsia="zh-CN"/>
              </w:rPr>
              <w:t>0</w:t>
            </w:r>
            <w:r>
              <w:rPr>
                <w:rFonts w:hint="default" w:ascii="Calibri" w:hAnsi="Calibri" w:cs="Calibri"/>
                <w:sz w:val="22"/>
                <w:szCs w:val="22"/>
                <w:lang w:val="en-US" w:eastAsia="zh-CN"/>
              </w:rPr>
              <w:t>kg</w:t>
            </w:r>
          </w:p>
          <w:p w14:paraId="0A2A84E5">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Suitable for withstand voltage test of cables and motors ≤1</w:t>
            </w:r>
            <w:r>
              <w:rPr>
                <w:rFonts w:hint="eastAsia" w:ascii="Calibri" w:hAnsi="Calibri" w:cs="Calibri"/>
                <w:sz w:val="22"/>
                <w:szCs w:val="22"/>
                <w:lang w:val="en-US" w:eastAsia="zh-CN"/>
              </w:rPr>
              <w:t>0</w:t>
            </w:r>
            <w:r>
              <w:rPr>
                <w:rFonts w:hint="default" w:ascii="Calibri" w:hAnsi="Calibri" w:cs="Calibri"/>
                <w:sz w:val="22"/>
                <w:szCs w:val="22"/>
                <w:lang w:val="en-US" w:eastAsia="zh-CN"/>
              </w:rPr>
              <w:t>kV</w:t>
            </w:r>
          </w:p>
        </w:tc>
      </w:tr>
      <w:tr w14:paraId="241B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1189" w:type="dxa"/>
            <w:noWrap w:val="0"/>
            <w:vAlign w:val="center"/>
          </w:tcPr>
          <w:p w14:paraId="3BA98D43">
            <w:pPr>
              <w:keepNext w:val="0"/>
              <w:keepLines w:val="0"/>
              <w:pageBreakBefore w:val="0"/>
              <w:widowControl w:val="0"/>
              <w:kinsoku/>
              <w:wordWrap/>
              <w:overflowPunct/>
              <w:topLinePunct w:val="0"/>
              <w:autoSpaceDE/>
              <w:autoSpaceDN/>
              <w:bidi w:val="0"/>
              <w:adjustRightInd/>
              <w:snapToGrid/>
              <w:spacing w:line="240" w:lineRule="exact"/>
              <w:ind w:right="84" w:rightChars="40" w:firstLine="220" w:firstLineChars="100"/>
              <w:jc w:val="both"/>
              <w:textAlignment w:val="auto"/>
              <w:rPr>
                <w:rFonts w:hint="default" w:ascii="Calibri" w:hAnsi="Calibri" w:cs="Calibri"/>
                <w:sz w:val="22"/>
                <w:szCs w:val="22"/>
              </w:rPr>
            </w:pPr>
            <w:r>
              <w:rPr>
                <w:rFonts w:hint="default" w:ascii="Calibri" w:hAnsi="Calibri" w:cs="Calibri"/>
                <w:sz w:val="22"/>
                <w:szCs w:val="22"/>
              </w:rPr>
              <w:t>50kV</w:t>
            </w:r>
          </w:p>
          <w:p w14:paraId="6AE52D8F">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eastAsia="宋体" w:cs="Calibri"/>
                <w:sz w:val="22"/>
                <w:szCs w:val="22"/>
                <w:lang w:val="en-US" w:eastAsia="zh-CN"/>
              </w:rPr>
            </w:pPr>
            <w:r>
              <w:rPr>
                <w:rFonts w:hint="default" w:ascii="Calibri" w:hAnsi="Calibri" w:cs="Calibri"/>
                <w:sz w:val="22"/>
                <w:szCs w:val="22"/>
              </w:rPr>
              <w:t>（</w:t>
            </w:r>
            <w:r>
              <w:rPr>
                <w:rFonts w:hint="default" w:ascii="Calibri" w:hAnsi="Calibri" w:cs="Calibri"/>
                <w:sz w:val="22"/>
                <w:szCs w:val="22"/>
                <w:lang w:val="en-US" w:eastAsia="zh-CN"/>
              </w:rPr>
              <w:t>Peak</w:t>
            </w:r>
            <w:r>
              <w:rPr>
                <w:rFonts w:hint="default" w:ascii="Calibri" w:hAnsi="Calibri" w:cs="Calibri"/>
                <w:sz w:val="22"/>
                <w:szCs w:val="22"/>
              </w:rPr>
              <w:t>）</w:t>
            </w:r>
          </w:p>
        </w:tc>
        <w:tc>
          <w:tcPr>
            <w:tcW w:w="2915" w:type="dxa"/>
            <w:noWrap w:val="0"/>
            <w:vAlign w:val="center"/>
          </w:tcPr>
          <w:p w14:paraId="5F6A5ACA">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eastAsia="zh-CN"/>
              </w:rPr>
              <w:t>Auto Variable Frequency：</w:t>
            </w:r>
            <w:r>
              <w:rPr>
                <w:rFonts w:hint="default" w:ascii="Calibri" w:hAnsi="Calibri" w:cs="Calibri"/>
                <w:bCs/>
                <w:sz w:val="22"/>
                <w:szCs w:val="22"/>
                <w:lang w:val="en-US" w:eastAsia="zh-CN"/>
              </w:rPr>
              <w:t>0.1Hz-0.01Hz</w:t>
            </w:r>
          </w:p>
          <w:p w14:paraId="45B07FE6">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sz w:val="22"/>
                <w:szCs w:val="22"/>
              </w:rPr>
            </w:pPr>
            <w:r>
              <w:rPr>
                <w:rFonts w:hint="default" w:ascii="Calibri" w:hAnsi="Calibri" w:cs="Calibri"/>
                <w:bCs/>
                <w:sz w:val="22"/>
                <w:szCs w:val="22"/>
                <w:lang w:val="en-US" w:eastAsia="zh-CN"/>
              </w:rPr>
              <w:t>Capacity</w:t>
            </w:r>
            <w:r>
              <w:rPr>
                <w:rFonts w:hint="default" w:ascii="Calibri" w:hAnsi="Calibri" w:cs="Calibri"/>
                <w:bCs/>
                <w:sz w:val="22"/>
                <w:szCs w:val="22"/>
                <w:lang w:eastAsia="zh-CN"/>
              </w:rPr>
              <w:t>：</w:t>
            </w:r>
            <w:r>
              <w:rPr>
                <w:rFonts w:hint="default" w:ascii="Calibri" w:hAnsi="Calibri" w:cs="Calibri"/>
                <w:bCs/>
                <w:sz w:val="22"/>
                <w:szCs w:val="22"/>
                <w:lang w:val="en-US" w:eastAsia="zh-CN"/>
              </w:rPr>
              <w:t>≦5</w:t>
            </w:r>
            <w:r>
              <w:rPr>
                <w:rFonts w:hint="default" w:ascii="Calibri" w:hAnsi="Calibri" w:cs="Calibri"/>
                <w:sz w:val="22"/>
                <w:szCs w:val="22"/>
              </w:rPr>
              <w:t>µF</w:t>
            </w:r>
          </w:p>
        </w:tc>
        <w:tc>
          <w:tcPr>
            <w:tcW w:w="1103" w:type="dxa"/>
            <w:noWrap w:val="0"/>
            <w:vAlign w:val="center"/>
          </w:tcPr>
          <w:p w14:paraId="2F3D6BE7">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rPr>
              <w:t>1</w:t>
            </w:r>
            <w:r>
              <w:rPr>
                <w:rFonts w:hint="default" w:ascii="Calibri" w:hAnsi="Calibri" w:cs="Calibri"/>
                <w:sz w:val="22"/>
                <w:szCs w:val="22"/>
                <w:lang w:val="en-US" w:eastAsia="zh-CN"/>
              </w:rPr>
              <w:t>5</w:t>
            </w:r>
            <w:r>
              <w:rPr>
                <w:rFonts w:hint="default" w:ascii="Calibri" w:hAnsi="Calibri" w:cs="Calibri"/>
                <w:sz w:val="22"/>
                <w:szCs w:val="22"/>
              </w:rPr>
              <w:t>A</w:t>
            </w:r>
          </w:p>
        </w:tc>
        <w:tc>
          <w:tcPr>
            <w:tcW w:w="3525" w:type="dxa"/>
            <w:noWrap w:val="0"/>
            <w:vAlign w:val="center"/>
          </w:tcPr>
          <w:p w14:paraId="5BF9567B">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Controller: 4</w:t>
            </w:r>
            <w:r>
              <w:rPr>
                <w:rFonts w:hint="eastAsia" w:ascii="Calibri" w:hAnsi="Calibri" w:cs="Calibri"/>
                <w:sz w:val="22"/>
                <w:szCs w:val="22"/>
                <w:lang w:val="en-US" w:eastAsia="zh-CN"/>
              </w:rPr>
              <w:t>0</w:t>
            </w:r>
            <w:r>
              <w:rPr>
                <w:rFonts w:hint="default" w:ascii="Calibri" w:hAnsi="Calibri" w:cs="Calibri"/>
                <w:sz w:val="22"/>
                <w:szCs w:val="22"/>
                <w:lang w:val="en-US" w:eastAsia="zh-CN"/>
              </w:rPr>
              <w:t>kg</w:t>
            </w:r>
          </w:p>
          <w:p w14:paraId="6F29BB03">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rPr>
            </w:pPr>
            <w:r>
              <w:rPr>
                <w:rFonts w:hint="default" w:ascii="Calibri" w:hAnsi="Calibri" w:cs="Calibri"/>
                <w:sz w:val="22"/>
                <w:szCs w:val="22"/>
                <w:lang w:val="en-US" w:eastAsia="zh-CN"/>
              </w:rPr>
              <w:t>Suitable for withstand voltage test of cables and motors ≤</w:t>
            </w:r>
            <w:r>
              <w:rPr>
                <w:rFonts w:hint="eastAsia" w:ascii="Calibri" w:hAnsi="Calibri" w:cs="Calibri"/>
                <w:sz w:val="22"/>
                <w:szCs w:val="22"/>
                <w:lang w:val="en-US" w:eastAsia="zh-CN"/>
              </w:rPr>
              <w:t>15</w:t>
            </w:r>
            <w:r>
              <w:rPr>
                <w:rFonts w:hint="default" w:ascii="Calibri" w:hAnsi="Calibri" w:cs="Calibri"/>
                <w:sz w:val="22"/>
                <w:szCs w:val="22"/>
                <w:lang w:val="en-US" w:eastAsia="zh-CN"/>
              </w:rPr>
              <w:t>kV</w:t>
            </w:r>
          </w:p>
        </w:tc>
      </w:tr>
      <w:tr w14:paraId="55CC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1189" w:type="dxa"/>
            <w:noWrap w:val="0"/>
            <w:vAlign w:val="center"/>
          </w:tcPr>
          <w:p w14:paraId="293389FC">
            <w:pPr>
              <w:keepNext w:val="0"/>
              <w:keepLines w:val="0"/>
              <w:pageBreakBefore w:val="0"/>
              <w:widowControl w:val="0"/>
              <w:kinsoku/>
              <w:wordWrap/>
              <w:overflowPunct/>
              <w:topLinePunct w:val="0"/>
              <w:autoSpaceDE/>
              <w:autoSpaceDN/>
              <w:bidi w:val="0"/>
              <w:adjustRightInd/>
              <w:snapToGrid/>
              <w:spacing w:line="240" w:lineRule="exact"/>
              <w:ind w:right="84" w:rightChars="40" w:firstLine="220" w:firstLineChars="100"/>
              <w:jc w:val="both"/>
              <w:textAlignment w:val="auto"/>
              <w:rPr>
                <w:rFonts w:hint="default" w:ascii="Calibri" w:hAnsi="Calibri" w:cs="Calibri"/>
                <w:sz w:val="22"/>
                <w:szCs w:val="22"/>
              </w:rPr>
            </w:pPr>
            <w:r>
              <w:rPr>
                <w:rFonts w:hint="default" w:ascii="Calibri" w:hAnsi="Calibri" w:cs="Calibri"/>
                <w:sz w:val="22"/>
                <w:szCs w:val="22"/>
                <w:lang w:val="en-US" w:eastAsia="zh-CN"/>
              </w:rPr>
              <w:t>6</w:t>
            </w:r>
            <w:r>
              <w:rPr>
                <w:rFonts w:hint="default" w:ascii="Calibri" w:hAnsi="Calibri" w:cs="Calibri"/>
                <w:sz w:val="22"/>
                <w:szCs w:val="22"/>
              </w:rPr>
              <w:t>0kV</w:t>
            </w:r>
          </w:p>
          <w:p w14:paraId="787E9B86">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rPr>
              <w:t>（</w:t>
            </w:r>
            <w:r>
              <w:rPr>
                <w:rFonts w:hint="default" w:ascii="Calibri" w:hAnsi="Calibri" w:cs="Calibri"/>
                <w:sz w:val="22"/>
                <w:szCs w:val="22"/>
                <w:lang w:val="en-US" w:eastAsia="zh-CN"/>
              </w:rPr>
              <w:t>Peak</w:t>
            </w:r>
            <w:r>
              <w:rPr>
                <w:rFonts w:hint="default" w:ascii="Calibri" w:hAnsi="Calibri" w:cs="Calibri"/>
                <w:sz w:val="22"/>
                <w:szCs w:val="22"/>
              </w:rPr>
              <w:t>）</w:t>
            </w:r>
          </w:p>
        </w:tc>
        <w:tc>
          <w:tcPr>
            <w:tcW w:w="2915" w:type="dxa"/>
            <w:noWrap w:val="0"/>
            <w:vAlign w:val="center"/>
          </w:tcPr>
          <w:p w14:paraId="51816A09">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eastAsia="zh-CN"/>
              </w:rPr>
              <w:t>Auto Variable Frequency：</w:t>
            </w:r>
            <w:r>
              <w:rPr>
                <w:rFonts w:hint="default" w:ascii="Calibri" w:hAnsi="Calibri" w:cs="Calibri"/>
                <w:bCs/>
                <w:sz w:val="22"/>
                <w:szCs w:val="22"/>
                <w:lang w:val="en-US" w:eastAsia="zh-CN"/>
              </w:rPr>
              <w:t>0.1Hz-0.01Hz</w:t>
            </w:r>
          </w:p>
          <w:p w14:paraId="0D1C1DDC">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val="en-US" w:eastAsia="zh-CN"/>
              </w:rPr>
              <w:t>Capacity</w:t>
            </w:r>
            <w:r>
              <w:rPr>
                <w:rFonts w:hint="default" w:ascii="Calibri" w:hAnsi="Calibri" w:cs="Calibri"/>
                <w:bCs/>
                <w:sz w:val="22"/>
                <w:szCs w:val="22"/>
                <w:lang w:eastAsia="zh-CN"/>
              </w:rPr>
              <w:t>：</w:t>
            </w:r>
            <w:r>
              <w:rPr>
                <w:rFonts w:hint="default" w:ascii="Calibri" w:hAnsi="Calibri" w:cs="Calibri"/>
                <w:bCs/>
                <w:sz w:val="22"/>
                <w:szCs w:val="22"/>
                <w:lang w:val="en-US" w:eastAsia="zh-CN"/>
              </w:rPr>
              <w:t>≦5</w:t>
            </w:r>
            <w:r>
              <w:rPr>
                <w:rFonts w:hint="default" w:ascii="Calibri" w:hAnsi="Calibri" w:cs="Calibri"/>
                <w:sz w:val="22"/>
                <w:szCs w:val="22"/>
              </w:rPr>
              <w:t>µF</w:t>
            </w:r>
          </w:p>
        </w:tc>
        <w:tc>
          <w:tcPr>
            <w:tcW w:w="1103" w:type="dxa"/>
            <w:noWrap w:val="0"/>
            <w:vAlign w:val="center"/>
          </w:tcPr>
          <w:p w14:paraId="441864B4">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15A</w:t>
            </w:r>
          </w:p>
        </w:tc>
        <w:tc>
          <w:tcPr>
            <w:tcW w:w="3525" w:type="dxa"/>
            <w:noWrap w:val="0"/>
            <w:vAlign w:val="center"/>
          </w:tcPr>
          <w:p w14:paraId="3B6D463A">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Controller: 4</w:t>
            </w:r>
            <w:r>
              <w:rPr>
                <w:rFonts w:hint="eastAsia" w:ascii="Calibri" w:hAnsi="Calibri" w:cs="Calibri"/>
                <w:sz w:val="22"/>
                <w:szCs w:val="22"/>
                <w:lang w:val="en-US" w:eastAsia="zh-CN"/>
              </w:rPr>
              <w:t>0</w:t>
            </w:r>
            <w:r>
              <w:rPr>
                <w:rFonts w:hint="default" w:ascii="Calibri" w:hAnsi="Calibri" w:cs="Calibri"/>
                <w:sz w:val="22"/>
                <w:szCs w:val="22"/>
                <w:lang w:val="en-US" w:eastAsia="zh-CN"/>
              </w:rPr>
              <w:t>kg</w:t>
            </w:r>
          </w:p>
          <w:p w14:paraId="577917C9">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Suitable for withstand voltage test of cables and motors ≤2</w:t>
            </w:r>
            <w:r>
              <w:rPr>
                <w:rFonts w:hint="eastAsia" w:ascii="Calibri" w:hAnsi="Calibri" w:cs="Calibri"/>
                <w:sz w:val="22"/>
                <w:szCs w:val="22"/>
                <w:lang w:val="en-US" w:eastAsia="zh-CN"/>
              </w:rPr>
              <w:t>5</w:t>
            </w:r>
            <w:r>
              <w:rPr>
                <w:rFonts w:hint="default" w:ascii="Calibri" w:hAnsi="Calibri" w:cs="Calibri"/>
                <w:sz w:val="22"/>
                <w:szCs w:val="22"/>
                <w:lang w:val="en-US" w:eastAsia="zh-CN"/>
              </w:rPr>
              <w:t>kV</w:t>
            </w:r>
          </w:p>
        </w:tc>
      </w:tr>
      <w:tr w14:paraId="0B86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1189" w:type="dxa"/>
            <w:noWrap w:val="0"/>
            <w:vAlign w:val="center"/>
          </w:tcPr>
          <w:p w14:paraId="7A293C3E">
            <w:pPr>
              <w:keepNext w:val="0"/>
              <w:keepLines w:val="0"/>
              <w:pageBreakBefore w:val="0"/>
              <w:widowControl w:val="0"/>
              <w:kinsoku/>
              <w:wordWrap/>
              <w:overflowPunct/>
              <w:topLinePunct w:val="0"/>
              <w:autoSpaceDE/>
              <w:autoSpaceDN/>
              <w:bidi w:val="0"/>
              <w:adjustRightInd/>
              <w:snapToGrid/>
              <w:spacing w:line="240" w:lineRule="exact"/>
              <w:ind w:right="84" w:rightChars="40" w:firstLine="220" w:firstLineChars="100"/>
              <w:jc w:val="both"/>
              <w:textAlignment w:val="auto"/>
              <w:rPr>
                <w:rFonts w:hint="default" w:ascii="Calibri" w:hAnsi="Calibri" w:cs="Calibri"/>
                <w:sz w:val="22"/>
                <w:szCs w:val="22"/>
              </w:rPr>
            </w:pPr>
            <w:r>
              <w:rPr>
                <w:rFonts w:hint="default" w:ascii="Calibri" w:hAnsi="Calibri" w:cs="Calibri"/>
                <w:sz w:val="22"/>
                <w:szCs w:val="22"/>
              </w:rPr>
              <w:t>80kV</w:t>
            </w:r>
          </w:p>
          <w:p w14:paraId="390EE3B7">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eastAsia="宋体" w:cs="Calibri"/>
                <w:sz w:val="22"/>
                <w:szCs w:val="22"/>
                <w:lang w:val="en-US" w:eastAsia="zh-CN"/>
              </w:rPr>
            </w:pPr>
            <w:r>
              <w:rPr>
                <w:rFonts w:hint="default" w:ascii="Calibri" w:hAnsi="Calibri" w:cs="Calibri"/>
                <w:sz w:val="22"/>
                <w:szCs w:val="22"/>
              </w:rPr>
              <w:t>（</w:t>
            </w:r>
            <w:r>
              <w:rPr>
                <w:rFonts w:hint="default" w:ascii="Calibri" w:hAnsi="Calibri" w:cs="Calibri"/>
                <w:sz w:val="22"/>
                <w:szCs w:val="22"/>
                <w:lang w:val="en-US" w:eastAsia="zh-CN"/>
              </w:rPr>
              <w:t>Peak</w:t>
            </w:r>
            <w:r>
              <w:rPr>
                <w:rFonts w:hint="default" w:ascii="Calibri" w:hAnsi="Calibri" w:cs="Calibri"/>
                <w:sz w:val="22"/>
                <w:szCs w:val="22"/>
              </w:rPr>
              <w:t>）</w:t>
            </w:r>
          </w:p>
        </w:tc>
        <w:tc>
          <w:tcPr>
            <w:tcW w:w="2915" w:type="dxa"/>
            <w:noWrap w:val="0"/>
            <w:vAlign w:val="center"/>
          </w:tcPr>
          <w:p w14:paraId="5486E391">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eastAsia="zh-CN"/>
              </w:rPr>
              <w:t>Auto Variable Frequency：</w:t>
            </w:r>
            <w:r>
              <w:rPr>
                <w:rFonts w:hint="default" w:ascii="Calibri" w:hAnsi="Calibri" w:cs="Calibri"/>
                <w:bCs/>
                <w:sz w:val="22"/>
                <w:szCs w:val="22"/>
                <w:lang w:val="en-US" w:eastAsia="zh-CN"/>
              </w:rPr>
              <w:t>0.1Hz-0.01Hz</w:t>
            </w:r>
          </w:p>
          <w:p w14:paraId="5C36C498">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sz w:val="22"/>
                <w:szCs w:val="22"/>
              </w:rPr>
            </w:pPr>
            <w:r>
              <w:rPr>
                <w:rFonts w:hint="default" w:ascii="Calibri" w:hAnsi="Calibri" w:cs="Calibri"/>
                <w:bCs/>
                <w:sz w:val="22"/>
                <w:szCs w:val="22"/>
                <w:lang w:val="en-US" w:eastAsia="zh-CN"/>
              </w:rPr>
              <w:t>Capacity</w:t>
            </w:r>
            <w:r>
              <w:rPr>
                <w:rFonts w:hint="default" w:ascii="Calibri" w:hAnsi="Calibri" w:cs="Calibri"/>
                <w:bCs/>
                <w:sz w:val="22"/>
                <w:szCs w:val="22"/>
                <w:lang w:eastAsia="zh-CN"/>
              </w:rPr>
              <w:t>：</w:t>
            </w:r>
            <w:r>
              <w:rPr>
                <w:rFonts w:hint="default" w:ascii="Calibri" w:hAnsi="Calibri" w:cs="Calibri"/>
                <w:bCs/>
                <w:sz w:val="22"/>
                <w:szCs w:val="22"/>
                <w:lang w:val="en-US" w:eastAsia="zh-CN"/>
              </w:rPr>
              <w:t>≦</w:t>
            </w:r>
            <w:r>
              <w:rPr>
                <w:rFonts w:hint="eastAsia" w:ascii="Calibri" w:hAnsi="Calibri" w:cs="Calibri"/>
                <w:bCs/>
                <w:sz w:val="22"/>
                <w:szCs w:val="22"/>
                <w:lang w:val="en-US" w:eastAsia="zh-CN"/>
              </w:rPr>
              <w:t>2</w:t>
            </w:r>
            <w:r>
              <w:rPr>
                <w:rFonts w:hint="default" w:ascii="Calibri" w:hAnsi="Calibri" w:cs="Calibri"/>
                <w:sz w:val="22"/>
                <w:szCs w:val="22"/>
              </w:rPr>
              <w:t>µF</w:t>
            </w:r>
          </w:p>
        </w:tc>
        <w:tc>
          <w:tcPr>
            <w:tcW w:w="1103" w:type="dxa"/>
            <w:noWrap w:val="0"/>
            <w:vAlign w:val="center"/>
          </w:tcPr>
          <w:p w14:paraId="79DC68CC">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lang w:val="en-US" w:eastAsia="zh-CN"/>
              </w:rPr>
              <w:t>20</w:t>
            </w:r>
            <w:r>
              <w:rPr>
                <w:rFonts w:hint="default" w:ascii="Calibri" w:hAnsi="Calibri" w:cs="Calibri"/>
                <w:sz w:val="22"/>
                <w:szCs w:val="22"/>
              </w:rPr>
              <w:t>A</w:t>
            </w:r>
          </w:p>
        </w:tc>
        <w:tc>
          <w:tcPr>
            <w:tcW w:w="3525" w:type="dxa"/>
            <w:noWrap w:val="0"/>
            <w:vAlign w:val="center"/>
          </w:tcPr>
          <w:p w14:paraId="338A06CE">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 xml:space="preserve">Controller (40KV): </w:t>
            </w:r>
            <w:r>
              <w:rPr>
                <w:rFonts w:hint="eastAsia" w:ascii="Calibri" w:hAnsi="Calibri" w:cs="Calibri"/>
                <w:sz w:val="22"/>
                <w:szCs w:val="22"/>
                <w:lang w:val="en-US" w:eastAsia="zh-CN"/>
              </w:rPr>
              <w:t>40</w:t>
            </w:r>
            <w:r>
              <w:rPr>
                <w:rFonts w:hint="default" w:ascii="Calibri" w:hAnsi="Calibri" w:cs="Calibri"/>
                <w:sz w:val="22"/>
                <w:szCs w:val="22"/>
                <w:lang w:val="en-US" w:eastAsia="zh-CN"/>
              </w:rPr>
              <w:t>kg</w:t>
            </w:r>
          </w:p>
          <w:p w14:paraId="73ED1177">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Suitable for withstand voltage test of cables and motors ≤35kV</w:t>
            </w:r>
          </w:p>
        </w:tc>
      </w:tr>
      <w:tr w14:paraId="5618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1189" w:type="dxa"/>
            <w:noWrap w:val="0"/>
            <w:vAlign w:val="center"/>
          </w:tcPr>
          <w:p w14:paraId="57DCEC88">
            <w:pPr>
              <w:keepNext w:val="0"/>
              <w:keepLines w:val="0"/>
              <w:pageBreakBefore w:val="0"/>
              <w:widowControl w:val="0"/>
              <w:kinsoku/>
              <w:wordWrap/>
              <w:overflowPunct/>
              <w:topLinePunct w:val="0"/>
              <w:autoSpaceDE/>
              <w:autoSpaceDN/>
              <w:bidi w:val="0"/>
              <w:adjustRightInd/>
              <w:snapToGrid/>
              <w:spacing w:line="240" w:lineRule="exact"/>
              <w:ind w:right="84" w:rightChars="40" w:firstLine="220" w:firstLineChars="100"/>
              <w:jc w:val="both"/>
              <w:textAlignment w:val="auto"/>
              <w:rPr>
                <w:rFonts w:hint="default" w:ascii="Calibri" w:hAnsi="Calibri" w:cs="Calibri"/>
                <w:sz w:val="22"/>
                <w:szCs w:val="22"/>
              </w:rPr>
            </w:pPr>
            <w:r>
              <w:rPr>
                <w:rFonts w:hint="eastAsia" w:ascii="Calibri" w:hAnsi="Calibri" w:cs="Calibri"/>
                <w:sz w:val="22"/>
                <w:szCs w:val="22"/>
                <w:lang w:val="en-US" w:eastAsia="zh-CN"/>
              </w:rPr>
              <w:t>90</w:t>
            </w:r>
            <w:r>
              <w:rPr>
                <w:rFonts w:hint="default" w:ascii="Calibri" w:hAnsi="Calibri" w:cs="Calibri"/>
                <w:sz w:val="22"/>
                <w:szCs w:val="22"/>
              </w:rPr>
              <w:t>kV</w:t>
            </w:r>
          </w:p>
          <w:p w14:paraId="0F2CBCBA">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rPr>
            </w:pPr>
            <w:r>
              <w:rPr>
                <w:rFonts w:hint="default" w:ascii="Calibri" w:hAnsi="Calibri" w:cs="Calibri"/>
                <w:sz w:val="22"/>
                <w:szCs w:val="22"/>
              </w:rPr>
              <w:t>（</w:t>
            </w:r>
            <w:r>
              <w:rPr>
                <w:rFonts w:hint="default" w:ascii="Calibri" w:hAnsi="Calibri" w:cs="Calibri"/>
                <w:sz w:val="22"/>
                <w:szCs w:val="22"/>
                <w:lang w:val="en-US" w:eastAsia="zh-CN"/>
              </w:rPr>
              <w:t>Peak</w:t>
            </w:r>
            <w:r>
              <w:rPr>
                <w:rFonts w:hint="default" w:ascii="Calibri" w:hAnsi="Calibri" w:cs="Calibri"/>
                <w:sz w:val="22"/>
                <w:szCs w:val="22"/>
              </w:rPr>
              <w:t>）</w:t>
            </w:r>
          </w:p>
        </w:tc>
        <w:tc>
          <w:tcPr>
            <w:tcW w:w="2915" w:type="dxa"/>
            <w:noWrap w:val="0"/>
            <w:vAlign w:val="center"/>
          </w:tcPr>
          <w:p w14:paraId="177DEA5B">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eastAsia="zh-CN"/>
              </w:rPr>
              <w:t>Auto Variable Frequency：</w:t>
            </w:r>
            <w:r>
              <w:rPr>
                <w:rFonts w:hint="default" w:ascii="Calibri" w:hAnsi="Calibri" w:cs="Calibri"/>
                <w:bCs/>
                <w:sz w:val="22"/>
                <w:szCs w:val="22"/>
                <w:lang w:val="en-US" w:eastAsia="zh-CN"/>
              </w:rPr>
              <w:t>0.1Hz-0.01Hz</w:t>
            </w:r>
          </w:p>
          <w:p w14:paraId="7CA0251D">
            <w:pPr>
              <w:keepNext w:val="0"/>
              <w:keepLines w:val="0"/>
              <w:pageBreakBefore w:val="0"/>
              <w:widowControl w:val="0"/>
              <w:kinsoku/>
              <w:wordWrap/>
              <w:overflowPunct/>
              <w:topLinePunct w:val="0"/>
              <w:autoSpaceDE/>
              <w:autoSpaceDN/>
              <w:bidi w:val="0"/>
              <w:adjustRightInd/>
              <w:snapToGrid/>
              <w:spacing w:line="240" w:lineRule="exact"/>
              <w:ind w:right="84" w:rightChars="40"/>
              <w:jc w:val="both"/>
              <w:textAlignment w:val="auto"/>
              <w:rPr>
                <w:rFonts w:hint="default" w:ascii="Calibri" w:hAnsi="Calibri" w:cs="Calibri"/>
                <w:bCs/>
                <w:sz w:val="22"/>
                <w:szCs w:val="22"/>
                <w:lang w:val="en-US" w:eastAsia="zh-CN"/>
              </w:rPr>
            </w:pPr>
            <w:r>
              <w:rPr>
                <w:rFonts w:hint="default" w:ascii="Calibri" w:hAnsi="Calibri" w:cs="Calibri"/>
                <w:bCs/>
                <w:sz w:val="22"/>
                <w:szCs w:val="22"/>
                <w:lang w:val="en-US" w:eastAsia="zh-CN"/>
              </w:rPr>
              <w:t>Capacity</w:t>
            </w:r>
            <w:r>
              <w:rPr>
                <w:rFonts w:hint="default" w:ascii="Calibri" w:hAnsi="Calibri" w:cs="Calibri"/>
                <w:bCs/>
                <w:sz w:val="22"/>
                <w:szCs w:val="22"/>
                <w:lang w:eastAsia="zh-CN"/>
              </w:rPr>
              <w:t>：</w:t>
            </w:r>
            <w:r>
              <w:rPr>
                <w:rFonts w:hint="default" w:ascii="Calibri" w:hAnsi="Calibri" w:cs="Calibri"/>
                <w:bCs/>
                <w:sz w:val="22"/>
                <w:szCs w:val="22"/>
                <w:lang w:val="en-US" w:eastAsia="zh-CN"/>
              </w:rPr>
              <w:t>≦</w:t>
            </w:r>
            <w:r>
              <w:rPr>
                <w:rFonts w:hint="eastAsia" w:ascii="Calibri" w:hAnsi="Calibri" w:cs="Calibri"/>
                <w:bCs/>
                <w:sz w:val="22"/>
                <w:szCs w:val="22"/>
                <w:lang w:val="en-US" w:eastAsia="zh-CN"/>
              </w:rPr>
              <w:t>2</w:t>
            </w:r>
            <w:r>
              <w:rPr>
                <w:rFonts w:hint="default" w:ascii="Calibri" w:hAnsi="Calibri" w:cs="Calibri"/>
                <w:sz w:val="22"/>
                <w:szCs w:val="22"/>
              </w:rPr>
              <w:t>µF</w:t>
            </w:r>
          </w:p>
        </w:tc>
        <w:tc>
          <w:tcPr>
            <w:tcW w:w="1103" w:type="dxa"/>
            <w:noWrap w:val="0"/>
            <w:vAlign w:val="center"/>
          </w:tcPr>
          <w:p w14:paraId="12B2349D">
            <w:pPr>
              <w:keepNext w:val="0"/>
              <w:keepLines w:val="0"/>
              <w:pageBreakBefore w:val="0"/>
              <w:widowControl w:val="0"/>
              <w:kinsoku/>
              <w:wordWrap/>
              <w:overflowPunct/>
              <w:topLinePunct w:val="0"/>
              <w:autoSpaceDE/>
              <w:autoSpaceDN/>
              <w:bidi w:val="0"/>
              <w:adjustRightInd/>
              <w:snapToGrid/>
              <w:spacing w:line="240" w:lineRule="exact"/>
              <w:ind w:right="84" w:rightChars="40"/>
              <w:jc w:val="center"/>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20</w:t>
            </w:r>
            <w:r>
              <w:rPr>
                <w:rFonts w:hint="default" w:ascii="Calibri" w:hAnsi="Calibri" w:cs="Calibri"/>
                <w:sz w:val="22"/>
                <w:szCs w:val="22"/>
              </w:rPr>
              <w:t>A</w:t>
            </w:r>
          </w:p>
        </w:tc>
        <w:tc>
          <w:tcPr>
            <w:tcW w:w="3525" w:type="dxa"/>
            <w:noWrap w:val="0"/>
            <w:vAlign w:val="center"/>
          </w:tcPr>
          <w:p w14:paraId="0BB5FBD5">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 xml:space="preserve">Controller (40KV): </w:t>
            </w:r>
            <w:r>
              <w:rPr>
                <w:rFonts w:hint="eastAsia" w:ascii="Calibri" w:hAnsi="Calibri" w:cs="Calibri"/>
                <w:sz w:val="22"/>
                <w:szCs w:val="22"/>
                <w:lang w:val="en-US" w:eastAsia="zh-CN"/>
              </w:rPr>
              <w:t>40</w:t>
            </w:r>
            <w:r>
              <w:rPr>
                <w:rFonts w:hint="default" w:ascii="Calibri" w:hAnsi="Calibri" w:cs="Calibri"/>
                <w:sz w:val="22"/>
                <w:szCs w:val="22"/>
                <w:lang w:val="en-US" w:eastAsia="zh-CN"/>
              </w:rPr>
              <w:t>kg</w:t>
            </w:r>
          </w:p>
          <w:p w14:paraId="6580605F">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default" w:ascii="Calibri" w:hAnsi="Calibri" w:cs="Calibri"/>
                <w:sz w:val="22"/>
                <w:szCs w:val="22"/>
                <w:lang w:val="en-US" w:eastAsia="zh-CN"/>
              </w:rPr>
            </w:pPr>
            <w:r>
              <w:rPr>
                <w:rFonts w:hint="default" w:ascii="Calibri" w:hAnsi="Calibri" w:cs="Calibri"/>
                <w:sz w:val="22"/>
                <w:szCs w:val="22"/>
                <w:lang w:val="en-US" w:eastAsia="zh-CN"/>
              </w:rPr>
              <w:t>Suitable for withstand voltage test of cables and motors ≤35kV</w:t>
            </w:r>
          </w:p>
        </w:tc>
      </w:tr>
    </w:tbl>
    <w:p w14:paraId="211B2E42">
      <w:pPr>
        <w:numPr>
          <w:ilvl w:val="0"/>
          <w:numId w:val="0"/>
        </w:numPr>
        <w:ind w:leftChars="0"/>
        <w:rPr>
          <w:rFonts w:hint="default" w:ascii="Calibri" w:hAnsi="Calibri" w:cs="Calibri"/>
          <w:sz w:val="22"/>
          <w:szCs w:val="22"/>
          <w:lang w:val="en-US" w:eastAsia="zh-CN"/>
        </w:rPr>
      </w:pPr>
    </w:p>
    <w:p w14:paraId="533E36F9">
      <w:pPr>
        <w:numPr>
          <w:ilvl w:val="0"/>
          <w:numId w:val="0"/>
        </w:numPr>
        <w:ind w:leftChars="0"/>
        <w:rPr>
          <w:rFonts w:hint="default" w:ascii="Calibri" w:hAnsi="Calibri" w:cs="Calibri"/>
          <w:sz w:val="22"/>
          <w:szCs w:val="22"/>
          <w:lang w:val="en-US" w:eastAsia="zh-CN"/>
        </w:rPr>
      </w:pPr>
    </w:p>
    <w:p w14:paraId="41048483">
      <w:pPr>
        <w:numPr>
          <w:ilvl w:val="1"/>
          <w:numId w:val="1"/>
        </w:numPr>
        <w:ind w:left="0" w:leftChars="0" w:firstLine="0" w:firstLineChars="0"/>
        <w:outlineLvl w:val="0"/>
        <w:rPr>
          <w:rFonts w:hint="default" w:ascii="Calibri" w:hAnsi="Calibri" w:cs="Calibri"/>
          <w:b/>
          <w:bCs/>
          <w:sz w:val="22"/>
          <w:szCs w:val="22"/>
          <w:lang w:val="en-US" w:eastAsia="zh-CN"/>
        </w:rPr>
      </w:pPr>
      <w:bookmarkStart w:id="11" w:name="_Toc23135"/>
      <w:bookmarkStart w:id="12" w:name="_Toc32277"/>
      <w:r>
        <w:rPr>
          <w:rFonts w:hint="default" w:ascii="Calibri" w:hAnsi="Calibri" w:cs="Calibri"/>
          <w:b/>
          <w:bCs/>
          <w:sz w:val="22"/>
          <w:szCs w:val="22"/>
          <w:lang w:val="en-US" w:eastAsia="zh-CN"/>
        </w:rPr>
        <w:t>General technical indexes</w:t>
      </w:r>
      <w:bookmarkEnd w:id="11"/>
      <w:bookmarkEnd w:id="12"/>
    </w:p>
    <w:p w14:paraId="6EBE25A9">
      <w:pPr>
        <w:numPr>
          <w:ilvl w:val="0"/>
          <w:numId w:val="0"/>
        </w:numPr>
        <w:ind w:leftChars="0"/>
        <w:rPr>
          <w:rFonts w:hint="default" w:ascii="Calibri" w:hAnsi="Calibri" w:cs="Calibri"/>
          <w:sz w:val="22"/>
          <w:szCs w:val="22"/>
          <w:lang w:val="en-US" w:eastAsia="zh-CN"/>
        </w:rPr>
      </w:pPr>
      <w:r>
        <w:rPr>
          <w:rFonts w:hint="default" w:ascii="Calibri" w:hAnsi="Calibri" w:cs="Calibri"/>
          <w:sz w:val="22"/>
          <w:szCs w:val="22"/>
          <w:lang w:val="en-US" w:eastAsia="zh-CN"/>
        </w:rPr>
        <w:t>1.3.1 Rated output voltage: 30kv-80kv, details see Table 1</w:t>
      </w:r>
    </w:p>
    <w:p w14:paraId="1D2840EE">
      <w:pPr>
        <w:numPr>
          <w:ilvl w:val="0"/>
          <w:numId w:val="0"/>
        </w:numPr>
        <w:ind w:leftChars="0"/>
        <w:rPr>
          <w:rFonts w:hint="default" w:ascii="Calibri" w:hAnsi="Calibri" w:cs="Calibri"/>
          <w:sz w:val="22"/>
          <w:szCs w:val="22"/>
          <w:lang w:val="en-US" w:eastAsia="zh-CN"/>
        </w:rPr>
      </w:pPr>
      <w:r>
        <w:rPr>
          <w:rFonts w:hint="default" w:ascii="Calibri" w:hAnsi="Calibri" w:cs="Calibri"/>
          <w:sz w:val="22"/>
          <w:szCs w:val="22"/>
          <w:lang w:val="en-US" w:eastAsia="zh-CN"/>
        </w:rPr>
        <w:t>1.3.2 Output frequency: automatic frequency conversion, range: 0.1Hz-0.01Hz</w:t>
      </w:r>
    </w:p>
    <w:p w14:paraId="6CFE3309">
      <w:pPr>
        <w:numPr>
          <w:ilvl w:val="0"/>
          <w:numId w:val="0"/>
        </w:numPr>
        <w:ind w:leftChars="0"/>
        <w:rPr>
          <w:rFonts w:hint="default" w:ascii="Calibri" w:hAnsi="Calibri" w:cs="Calibri"/>
          <w:sz w:val="22"/>
          <w:szCs w:val="22"/>
          <w:lang w:val="en-US" w:eastAsia="zh-CN"/>
        </w:rPr>
      </w:pPr>
      <w:r>
        <w:rPr>
          <w:rFonts w:hint="default" w:ascii="Calibri" w:hAnsi="Calibri" w:cs="Calibri"/>
          <w:sz w:val="22"/>
          <w:szCs w:val="22"/>
          <w:lang w:val="en-US" w:eastAsia="zh-CN"/>
        </w:rPr>
        <w:t>1.3.3 carrying capacity: see Table 1</w:t>
      </w:r>
    </w:p>
    <w:p w14:paraId="49481D13">
      <w:pPr>
        <w:numPr>
          <w:ilvl w:val="0"/>
          <w:numId w:val="0"/>
        </w:numPr>
        <w:ind w:leftChars="0"/>
        <w:outlineLvl w:val="9"/>
        <w:rPr>
          <w:rFonts w:hint="default" w:ascii="Calibri" w:hAnsi="Calibri" w:cs="Calibri"/>
          <w:sz w:val="22"/>
          <w:szCs w:val="22"/>
          <w:lang w:val="en-US" w:eastAsia="zh-CN"/>
        </w:rPr>
      </w:pPr>
      <w:r>
        <w:rPr>
          <w:rFonts w:hint="default" w:ascii="Calibri" w:hAnsi="Calibri" w:cs="Calibri"/>
          <w:sz w:val="22"/>
          <w:szCs w:val="22"/>
          <w:lang w:val="en-US" w:eastAsia="zh-CN"/>
        </w:rPr>
        <w:t>1.3.4 Measurement accuracy: ≤ 3%</w:t>
      </w:r>
    </w:p>
    <w:p w14:paraId="7AF6B1D1">
      <w:pPr>
        <w:numPr>
          <w:ilvl w:val="0"/>
          <w:numId w:val="0"/>
        </w:numPr>
        <w:ind w:leftChars="0"/>
        <w:rPr>
          <w:rFonts w:hint="default" w:ascii="Calibri" w:hAnsi="Calibri" w:cs="Calibri"/>
          <w:sz w:val="22"/>
          <w:szCs w:val="22"/>
          <w:lang w:val="en-US" w:eastAsia="zh-CN"/>
        </w:rPr>
      </w:pPr>
      <w:r>
        <w:rPr>
          <w:rFonts w:hint="default" w:ascii="Calibri" w:hAnsi="Calibri" w:cs="Calibri"/>
          <w:sz w:val="22"/>
          <w:szCs w:val="22"/>
          <w:lang w:val="en-US" w:eastAsia="zh-CN"/>
        </w:rPr>
        <w:t>1.3.5 Voltage positive and negative peak error: ≤ 3%</w:t>
      </w:r>
    </w:p>
    <w:p w14:paraId="7287DCA8">
      <w:pPr>
        <w:numPr>
          <w:ilvl w:val="0"/>
          <w:numId w:val="0"/>
        </w:numPr>
        <w:ind w:leftChars="0"/>
        <w:outlineLvl w:val="9"/>
        <w:rPr>
          <w:rFonts w:hint="default" w:ascii="Calibri" w:hAnsi="Calibri" w:cs="Calibri"/>
          <w:sz w:val="22"/>
          <w:szCs w:val="22"/>
          <w:lang w:val="en-US" w:eastAsia="zh-CN"/>
        </w:rPr>
      </w:pPr>
      <w:r>
        <w:rPr>
          <w:rFonts w:hint="default" w:ascii="Calibri" w:hAnsi="Calibri" w:cs="Calibri"/>
          <w:sz w:val="22"/>
          <w:szCs w:val="22"/>
          <w:lang w:val="en-US" w:eastAsia="zh-CN"/>
        </w:rPr>
        <w:t>1.3.6 Voltage waveform distortion: ≤ 3%</w:t>
      </w:r>
    </w:p>
    <w:p w14:paraId="0162964D">
      <w:pPr>
        <w:numPr>
          <w:ilvl w:val="0"/>
          <w:numId w:val="0"/>
        </w:numPr>
        <w:ind w:leftChars="0"/>
        <w:rPr>
          <w:rFonts w:hint="default" w:ascii="Calibri" w:hAnsi="Calibri" w:cs="Calibri"/>
          <w:sz w:val="22"/>
          <w:szCs w:val="22"/>
          <w:lang w:val="en-US" w:eastAsia="zh-CN"/>
        </w:rPr>
      </w:pPr>
      <w:r>
        <w:rPr>
          <w:rFonts w:hint="default" w:ascii="Calibri" w:hAnsi="Calibri" w:cs="Calibri"/>
          <w:sz w:val="22"/>
          <w:szCs w:val="22"/>
          <w:lang w:val="en-US" w:eastAsia="zh-CN"/>
        </w:rPr>
        <w:t xml:space="preserve">1.3.7 Operating conditions: indoor and outdoor; Temperature: - 10 ℃ - + 40 ℃; </w:t>
      </w:r>
    </w:p>
    <w:p w14:paraId="3F93609E">
      <w:pPr>
        <w:numPr>
          <w:ilvl w:val="0"/>
          <w:numId w:val="0"/>
        </w:numPr>
        <w:ind w:leftChars="0" w:firstLine="440" w:firstLineChars="200"/>
        <w:rPr>
          <w:rFonts w:hint="default" w:ascii="Calibri" w:hAnsi="Calibri" w:cs="Calibri"/>
          <w:sz w:val="22"/>
          <w:szCs w:val="22"/>
          <w:lang w:val="en-US" w:eastAsia="zh-CN"/>
        </w:rPr>
      </w:pPr>
      <w:r>
        <w:rPr>
          <w:rFonts w:hint="default" w:ascii="Calibri" w:hAnsi="Calibri" w:cs="Calibri"/>
          <w:sz w:val="22"/>
          <w:szCs w:val="22"/>
          <w:lang w:val="en-US" w:eastAsia="zh-CN"/>
        </w:rPr>
        <w:t>Humidity: ≤ 85% RH</w:t>
      </w:r>
    </w:p>
    <w:p w14:paraId="7CC1E200">
      <w:pPr>
        <w:numPr>
          <w:ilvl w:val="0"/>
          <w:numId w:val="0"/>
        </w:numPr>
        <w:ind w:leftChars="0"/>
        <w:rPr>
          <w:rFonts w:hint="default" w:ascii="Calibri" w:hAnsi="Calibri" w:cs="Calibri"/>
          <w:sz w:val="22"/>
          <w:szCs w:val="22"/>
          <w:lang w:val="en-US" w:eastAsia="zh-CN"/>
        </w:rPr>
      </w:pPr>
      <w:r>
        <w:rPr>
          <w:rFonts w:hint="default" w:ascii="Calibri" w:hAnsi="Calibri" w:cs="Calibri"/>
          <w:sz w:val="22"/>
          <w:szCs w:val="22"/>
          <w:lang w:val="en-US" w:eastAsia="zh-CN"/>
        </w:rPr>
        <w:t>1.3.8 Input power supply: 220V ± 5%, 50Hz/60Hz. If the micro generator is used for power supply, the frequency conversion generator shall be used instead of the ordinary generator, because the unstable speed of the ordinary generator will make the boost abnormal and damage the instrument.</w:t>
      </w:r>
    </w:p>
    <w:p w14:paraId="08EBA754">
      <w:pPr>
        <w:numPr>
          <w:ilvl w:val="0"/>
          <w:numId w:val="0"/>
        </w:numPr>
        <w:ind w:leftChars="0"/>
        <w:rPr>
          <w:rFonts w:hint="default" w:ascii="Calibri" w:hAnsi="Calibri" w:cs="Calibri"/>
          <w:sz w:val="22"/>
          <w:szCs w:val="22"/>
          <w:lang w:val="en-US" w:eastAsia="zh-CN"/>
        </w:rPr>
      </w:pPr>
    </w:p>
    <w:p w14:paraId="71F4F7F6">
      <w:pPr>
        <w:numPr>
          <w:ilvl w:val="0"/>
          <w:numId w:val="0"/>
        </w:numPr>
        <w:ind w:leftChars="0"/>
        <w:outlineLvl w:val="0"/>
        <w:rPr>
          <w:rFonts w:hint="default" w:ascii="Calibri" w:hAnsi="Calibri" w:cs="Calibri"/>
          <w:b/>
          <w:bCs w:val="0"/>
          <w:sz w:val="22"/>
          <w:szCs w:val="22"/>
          <w:lang w:val="en-US" w:eastAsia="zh-CN"/>
        </w:rPr>
      </w:pPr>
      <w:bookmarkStart w:id="13" w:name="_Toc29873"/>
      <w:bookmarkStart w:id="14" w:name="_Toc18260"/>
      <w:r>
        <w:rPr>
          <w:rFonts w:hint="default" w:ascii="Calibri" w:hAnsi="Calibri" w:cs="Calibri"/>
          <w:b/>
          <w:bCs w:val="0"/>
          <w:sz w:val="22"/>
          <w:szCs w:val="22"/>
          <w:lang w:val="en-US" w:eastAsia="zh-CN"/>
        </w:rPr>
        <w:t>1.4 Description and usage of integrated structure</w:t>
      </w:r>
      <w:bookmarkEnd w:id="13"/>
      <w:bookmarkEnd w:id="14"/>
    </w:p>
    <w:p w14:paraId="53F03EAD">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The all-in-one integrated machine can directly output 0-40kV, which is sutable for test Tan delta. If want to output higher voltage, additional 40kV booster can be connected in series, which can be increased to 80kV. The description is as follows:</w:t>
      </w:r>
    </w:p>
    <w:p w14:paraId="7D918CFF">
      <w:pPr>
        <w:numPr>
          <w:ilvl w:val="0"/>
          <w:numId w:val="0"/>
        </w:numPr>
        <w:ind w:leftChars="0"/>
        <w:rPr>
          <w:rFonts w:hint="default" w:ascii="Calibri" w:hAnsi="Calibri" w:cs="Calibri"/>
          <w:b/>
          <w:bCs w:val="0"/>
          <w:sz w:val="22"/>
          <w:szCs w:val="22"/>
          <w:lang w:val="en-US" w:eastAsia="zh-CN"/>
        </w:rPr>
      </w:pPr>
    </w:p>
    <w:p w14:paraId="2A5C6344">
      <w:pPr>
        <w:numPr>
          <w:ilvl w:val="0"/>
          <w:numId w:val="0"/>
        </w:numPr>
        <w:ind w:leftChars="0"/>
        <w:rPr>
          <w:rFonts w:hint="default" w:ascii="Calibri" w:hAnsi="Calibri" w:cs="Calibri"/>
          <w:b w:val="0"/>
          <w:bCs/>
          <w:color w:val="FF0000"/>
          <w:sz w:val="22"/>
          <w:szCs w:val="22"/>
          <w:lang w:val="en-US" w:eastAsia="zh-CN"/>
        </w:rPr>
      </w:pPr>
      <w:r>
        <w:rPr>
          <w:rFonts w:hint="default" w:ascii="Calibri" w:hAnsi="Calibri" w:cs="Calibri"/>
          <w:b/>
          <w:bCs w:val="0"/>
          <w:sz w:val="22"/>
          <w:szCs w:val="22"/>
          <w:lang w:val="en-US" w:eastAsia="zh-CN"/>
        </w:rPr>
        <w:drawing>
          <wp:inline distT="0" distB="0" distL="114300" distR="114300">
            <wp:extent cx="5735955" cy="3361690"/>
            <wp:effectExtent l="0" t="0" r="17145" b="10160"/>
            <wp:docPr id="9" name="图片 9" descr="一体化插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一体化插图E"/>
                    <pic:cNvPicPr>
                      <a:picLocks noChangeAspect="1"/>
                    </pic:cNvPicPr>
                  </pic:nvPicPr>
                  <pic:blipFill>
                    <a:blip r:embed="rId7"/>
                    <a:stretch>
                      <a:fillRect/>
                    </a:stretch>
                  </pic:blipFill>
                  <pic:spPr>
                    <a:xfrm>
                      <a:off x="0" y="0"/>
                      <a:ext cx="5735955" cy="3361690"/>
                    </a:xfrm>
                    <a:prstGeom prst="rect">
                      <a:avLst/>
                    </a:prstGeom>
                  </pic:spPr>
                </pic:pic>
              </a:graphicData>
            </a:graphic>
          </wp:inline>
        </w:drawing>
      </w:r>
    </w:p>
    <w:p w14:paraId="565E8E2D">
      <w:pPr>
        <w:numPr>
          <w:ilvl w:val="0"/>
          <w:numId w:val="0"/>
        </w:numPr>
        <w:ind w:leftChars="0"/>
        <w:rPr>
          <w:rFonts w:hint="default" w:ascii="Calibri" w:hAnsi="Calibri" w:cs="Calibri"/>
          <w:b/>
          <w:bCs w:val="0"/>
          <w:color w:val="FF0000"/>
          <w:sz w:val="22"/>
          <w:szCs w:val="22"/>
          <w:lang w:val="en-US" w:eastAsia="zh-CN"/>
        </w:rPr>
      </w:pPr>
    </w:p>
    <w:p w14:paraId="584F9290">
      <w:pPr>
        <w:numPr>
          <w:ilvl w:val="0"/>
          <w:numId w:val="0"/>
        </w:numPr>
        <w:ind w:leftChars="0"/>
        <w:outlineLvl w:val="0"/>
        <w:rPr>
          <w:rFonts w:hint="default" w:ascii="Calibri" w:hAnsi="Calibri" w:cs="Calibri"/>
          <w:b/>
          <w:bCs w:val="0"/>
          <w:color w:val="auto"/>
          <w:sz w:val="22"/>
          <w:szCs w:val="22"/>
          <w:lang w:val="en-US" w:eastAsia="zh-CN"/>
        </w:rPr>
      </w:pPr>
      <w:bookmarkStart w:id="15" w:name="_Toc13914"/>
      <w:bookmarkStart w:id="16" w:name="_Toc13468"/>
      <w:r>
        <w:rPr>
          <w:rFonts w:hint="default" w:ascii="Calibri" w:hAnsi="Calibri" w:cs="Calibri"/>
          <w:b/>
          <w:bCs w:val="0"/>
          <w:color w:val="auto"/>
          <w:sz w:val="22"/>
          <w:szCs w:val="22"/>
          <w:lang w:val="en-US" w:eastAsia="zh-CN"/>
        </w:rPr>
        <w:t>1.5 Accessories of Series connection shown in the figure below:</w:t>
      </w:r>
      <w:bookmarkEnd w:id="15"/>
      <w:bookmarkEnd w:id="16"/>
    </w:p>
    <w:p w14:paraId="13E72237">
      <w:pPr>
        <w:numPr>
          <w:ilvl w:val="0"/>
          <w:numId w:val="0"/>
        </w:numPr>
        <w:ind w:leftChars="0"/>
        <w:jc w:val="center"/>
        <w:rPr>
          <w:rFonts w:hint="default" w:ascii="Calibri" w:hAnsi="Calibri" w:cs="Calibri"/>
          <w:b w:val="0"/>
          <w:bCs/>
          <w:color w:val="FF0000"/>
          <w:sz w:val="22"/>
          <w:szCs w:val="22"/>
          <w:lang w:val="en-US" w:eastAsia="zh-CN"/>
        </w:rPr>
      </w:pPr>
      <w:r>
        <w:rPr>
          <w:rFonts w:hint="default" w:ascii="Calibri" w:hAnsi="Calibri" w:cs="Calibri"/>
          <w:sz w:val="22"/>
          <w:szCs w:val="22"/>
        </w:rPr>
        <w:drawing>
          <wp:inline distT="0" distB="0" distL="114300" distR="114300">
            <wp:extent cx="4269740" cy="4634230"/>
            <wp:effectExtent l="0" t="0" r="16510" b="1397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8"/>
                    <a:stretch>
                      <a:fillRect/>
                    </a:stretch>
                  </pic:blipFill>
                  <pic:spPr>
                    <a:xfrm>
                      <a:off x="0" y="0"/>
                      <a:ext cx="4269740" cy="4634230"/>
                    </a:xfrm>
                    <a:prstGeom prst="rect">
                      <a:avLst/>
                    </a:prstGeom>
                    <a:noFill/>
                    <a:ln>
                      <a:noFill/>
                    </a:ln>
                  </pic:spPr>
                </pic:pic>
              </a:graphicData>
            </a:graphic>
          </wp:inline>
        </w:drawing>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3549"/>
        <w:gridCol w:w="900"/>
        <w:gridCol w:w="882"/>
      </w:tblGrid>
      <w:tr w14:paraId="11D9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5" w:type="dxa"/>
            <w:noWrap w:val="0"/>
            <w:vAlign w:val="top"/>
          </w:tcPr>
          <w:p w14:paraId="4283A84B">
            <w:pPr>
              <w:jc w:val="center"/>
              <w:rPr>
                <w:rFonts w:hint="default" w:ascii="Calibri" w:hAnsi="Calibri" w:cs="Calibri"/>
                <w:b/>
                <w:bCs/>
                <w:color w:val="auto"/>
                <w:sz w:val="22"/>
                <w:szCs w:val="22"/>
                <w:lang w:val="en-US" w:eastAsia="zh-CN"/>
              </w:rPr>
            </w:pPr>
            <w:r>
              <w:rPr>
                <w:rFonts w:hint="default" w:ascii="Calibri" w:hAnsi="Calibri" w:cs="Calibri"/>
                <w:b/>
                <w:bCs/>
                <w:color w:val="auto"/>
                <w:sz w:val="22"/>
                <w:szCs w:val="22"/>
                <w:lang w:val="en-US" w:eastAsia="zh-CN"/>
              </w:rPr>
              <w:t>Sr.</w:t>
            </w:r>
            <w:r>
              <w:rPr>
                <w:rFonts w:hint="eastAsia" w:ascii="Calibri" w:hAnsi="Calibri" w:cs="Calibri"/>
                <w:b/>
                <w:bCs/>
                <w:color w:val="auto"/>
                <w:sz w:val="22"/>
                <w:szCs w:val="22"/>
                <w:lang w:val="en-US" w:eastAsia="zh-CN"/>
              </w:rPr>
              <w:t xml:space="preserve"> N</w:t>
            </w:r>
            <w:r>
              <w:rPr>
                <w:rFonts w:hint="default" w:ascii="Calibri" w:hAnsi="Calibri" w:cs="Calibri"/>
                <w:b/>
                <w:bCs/>
                <w:color w:val="auto"/>
                <w:sz w:val="22"/>
                <w:szCs w:val="22"/>
                <w:lang w:val="en-US" w:eastAsia="zh-CN"/>
              </w:rPr>
              <w:t>o</w:t>
            </w:r>
          </w:p>
        </w:tc>
        <w:tc>
          <w:tcPr>
            <w:tcW w:w="3549" w:type="dxa"/>
            <w:noWrap w:val="0"/>
            <w:vAlign w:val="top"/>
          </w:tcPr>
          <w:p w14:paraId="52DD7B38">
            <w:pPr>
              <w:rPr>
                <w:rFonts w:hint="default" w:ascii="Calibri" w:hAnsi="Calibri" w:cs="Calibri"/>
                <w:b/>
                <w:bCs/>
                <w:color w:val="auto"/>
                <w:sz w:val="22"/>
                <w:szCs w:val="22"/>
                <w:lang w:val="en-US" w:eastAsia="zh-CN"/>
              </w:rPr>
            </w:pPr>
            <w:r>
              <w:rPr>
                <w:rFonts w:hint="default" w:ascii="Calibri" w:hAnsi="Calibri" w:cs="Calibri"/>
                <w:b/>
                <w:bCs/>
                <w:color w:val="auto"/>
                <w:sz w:val="22"/>
                <w:szCs w:val="22"/>
                <w:lang w:val="en-US" w:eastAsia="zh-CN"/>
              </w:rPr>
              <w:t>Description</w:t>
            </w:r>
          </w:p>
        </w:tc>
        <w:tc>
          <w:tcPr>
            <w:tcW w:w="1782" w:type="dxa"/>
            <w:gridSpan w:val="2"/>
            <w:noWrap w:val="0"/>
            <w:vAlign w:val="top"/>
          </w:tcPr>
          <w:p w14:paraId="29BE8309">
            <w:pPr>
              <w:jc w:val="center"/>
              <w:rPr>
                <w:rFonts w:hint="default" w:ascii="Calibri" w:hAnsi="Calibri" w:cs="Calibri"/>
                <w:b/>
                <w:bCs/>
                <w:color w:val="auto"/>
                <w:sz w:val="22"/>
                <w:szCs w:val="22"/>
                <w:lang w:val="en-US" w:eastAsia="zh-CN"/>
              </w:rPr>
            </w:pPr>
            <w:r>
              <w:rPr>
                <w:rFonts w:hint="default" w:ascii="Calibri" w:hAnsi="Calibri" w:cs="Calibri"/>
                <w:b/>
                <w:bCs/>
                <w:color w:val="auto"/>
                <w:sz w:val="22"/>
                <w:szCs w:val="22"/>
                <w:lang w:val="en-US" w:eastAsia="zh-CN"/>
              </w:rPr>
              <w:t>Quantity</w:t>
            </w:r>
          </w:p>
        </w:tc>
      </w:tr>
      <w:tr w14:paraId="00C9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55" w:type="dxa"/>
            <w:noWrap w:val="0"/>
            <w:vAlign w:val="top"/>
          </w:tcPr>
          <w:p w14:paraId="16E7458E">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3549" w:type="dxa"/>
            <w:noWrap w:val="0"/>
            <w:vAlign w:val="top"/>
          </w:tcPr>
          <w:p w14:paraId="4381032A">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Control unit</w:t>
            </w:r>
          </w:p>
        </w:tc>
        <w:tc>
          <w:tcPr>
            <w:tcW w:w="900" w:type="dxa"/>
            <w:noWrap w:val="0"/>
            <w:vAlign w:val="top"/>
          </w:tcPr>
          <w:p w14:paraId="27CE8DFA">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75ECF588">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31BE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55" w:type="dxa"/>
            <w:noWrap w:val="0"/>
            <w:vAlign w:val="top"/>
          </w:tcPr>
          <w:p w14:paraId="2EC3ADA4">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2</w:t>
            </w:r>
          </w:p>
        </w:tc>
        <w:tc>
          <w:tcPr>
            <w:tcW w:w="3549" w:type="dxa"/>
            <w:noWrap w:val="0"/>
            <w:vAlign w:val="top"/>
          </w:tcPr>
          <w:p w14:paraId="1B6668BD">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 xml:space="preserve">Booster </w:t>
            </w:r>
          </w:p>
        </w:tc>
        <w:tc>
          <w:tcPr>
            <w:tcW w:w="900" w:type="dxa"/>
            <w:noWrap w:val="0"/>
            <w:vAlign w:val="top"/>
          </w:tcPr>
          <w:p w14:paraId="1F905C23">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06CD5E44">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1936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55" w:type="dxa"/>
            <w:noWrap w:val="0"/>
            <w:vAlign w:val="top"/>
          </w:tcPr>
          <w:p w14:paraId="617C704A">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3</w:t>
            </w:r>
          </w:p>
        </w:tc>
        <w:tc>
          <w:tcPr>
            <w:tcW w:w="3549" w:type="dxa"/>
            <w:noWrap w:val="0"/>
            <w:vAlign w:val="top"/>
          </w:tcPr>
          <w:p w14:paraId="7EED2A5A">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Capacitor, 0.04µF</w:t>
            </w:r>
          </w:p>
        </w:tc>
        <w:tc>
          <w:tcPr>
            <w:tcW w:w="900" w:type="dxa"/>
            <w:noWrap w:val="0"/>
            <w:vAlign w:val="top"/>
          </w:tcPr>
          <w:p w14:paraId="6890E4D5">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6EC66737">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078E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855" w:type="dxa"/>
            <w:noWrap w:val="0"/>
            <w:vAlign w:val="top"/>
          </w:tcPr>
          <w:p w14:paraId="684BB173">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4</w:t>
            </w:r>
          </w:p>
        </w:tc>
        <w:tc>
          <w:tcPr>
            <w:tcW w:w="3549" w:type="dxa"/>
            <w:noWrap w:val="0"/>
            <w:vAlign w:val="top"/>
          </w:tcPr>
          <w:p w14:paraId="19AABDC8">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 xml:space="preserve">80kV HV cable </w:t>
            </w:r>
          </w:p>
        </w:tc>
        <w:tc>
          <w:tcPr>
            <w:tcW w:w="900" w:type="dxa"/>
            <w:noWrap w:val="0"/>
            <w:vAlign w:val="top"/>
          </w:tcPr>
          <w:p w14:paraId="06569909">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1B148F19">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13B0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855" w:type="dxa"/>
            <w:noWrap w:val="0"/>
            <w:vAlign w:val="top"/>
          </w:tcPr>
          <w:p w14:paraId="299FC88D">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5</w:t>
            </w:r>
          </w:p>
        </w:tc>
        <w:tc>
          <w:tcPr>
            <w:tcW w:w="3549" w:type="dxa"/>
            <w:noWrap w:val="0"/>
            <w:vAlign w:val="top"/>
          </w:tcPr>
          <w:p w14:paraId="642E1B42">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 xml:space="preserve">40kV HV cable </w:t>
            </w:r>
          </w:p>
        </w:tc>
        <w:tc>
          <w:tcPr>
            <w:tcW w:w="900" w:type="dxa"/>
            <w:noWrap w:val="0"/>
            <w:vAlign w:val="top"/>
          </w:tcPr>
          <w:p w14:paraId="762BCEFD">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4467E61B">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125D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55" w:type="dxa"/>
            <w:noWrap w:val="0"/>
            <w:vAlign w:val="top"/>
          </w:tcPr>
          <w:p w14:paraId="48342BCD">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6</w:t>
            </w:r>
          </w:p>
        </w:tc>
        <w:tc>
          <w:tcPr>
            <w:tcW w:w="3549" w:type="dxa"/>
            <w:noWrap w:val="0"/>
            <w:vAlign w:val="top"/>
          </w:tcPr>
          <w:p w14:paraId="3BDE6243">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Series connection cable</w:t>
            </w:r>
          </w:p>
        </w:tc>
        <w:tc>
          <w:tcPr>
            <w:tcW w:w="900" w:type="dxa"/>
            <w:noWrap w:val="0"/>
            <w:vAlign w:val="top"/>
          </w:tcPr>
          <w:p w14:paraId="78BDBA8F">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0B1E5802">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6934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855" w:type="dxa"/>
            <w:noWrap w:val="0"/>
            <w:vAlign w:val="top"/>
          </w:tcPr>
          <w:p w14:paraId="402B228C">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7</w:t>
            </w:r>
          </w:p>
        </w:tc>
        <w:tc>
          <w:tcPr>
            <w:tcW w:w="3549" w:type="dxa"/>
            <w:noWrap w:val="0"/>
            <w:vAlign w:val="top"/>
          </w:tcPr>
          <w:p w14:paraId="6785B2AA">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 xml:space="preserve">Control cable </w:t>
            </w:r>
          </w:p>
        </w:tc>
        <w:tc>
          <w:tcPr>
            <w:tcW w:w="900" w:type="dxa"/>
            <w:noWrap w:val="0"/>
            <w:vAlign w:val="top"/>
          </w:tcPr>
          <w:p w14:paraId="7E744687">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147D8CAE">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4A55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55" w:type="dxa"/>
            <w:noWrap w:val="0"/>
            <w:vAlign w:val="top"/>
          </w:tcPr>
          <w:p w14:paraId="5459A619">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8</w:t>
            </w:r>
          </w:p>
        </w:tc>
        <w:tc>
          <w:tcPr>
            <w:tcW w:w="3549" w:type="dxa"/>
            <w:noWrap w:val="0"/>
            <w:vAlign w:val="top"/>
          </w:tcPr>
          <w:p w14:paraId="715FD323">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 xml:space="preserve">Parallel cable for capacitor </w:t>
            </w:r>
          </w:p>
        </w:tc>
        <w:tc>
          <w:tcPr>
            <w:tcW w:w="900" w:type="dxa"/>
            <w:noWrap w:val="0"/>
            <w:vAlign w:val="top"/>
          </w:tcPr>
          <w:p w14:paraId="0A7A2B11">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37F7E1D4">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29A3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55" w:type="dxa"/>
            <w:noWrap w:val="0"/>
            <w:vAlign w:val="top"/>
          </w:tcPr>
          <w:p w14:paraId="5650C8FE">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9</w:t>
            </w:r>
          </w:p>
        </w:tc>
        <w:tc>
          <w:tcPr>
            <w:tcW w:w="3549" w:type="dxa"/>
            <w:noWrap w:val="0"/>
            <w:vAlign w:val="top"/>
          </w:tcPr>
          <w:p w14:paraId="0342169A">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Power supply cable</w:t>
            </w:r>
          </w:p>
        </w:tc>
        <w:tc>
          <w:tcPr>
            <w:tcW w:w="900" w:type="dxa"/>
            <w:noWrap w:val="0"/>
            <w:vAlign w:val="top"/>
          </w:tcPr>
          <w:p w14:paraId="13076656">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4473F38C">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5FCB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855" w:type="dxa"/>
            <w:noWrap w:val="0"/>
            <w:vAlign w:val="top"/>
          </w:tcPr>
          <w:p w14:paraId="10E8126D">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10</w:t>
            </w:r>
          </w:p>
        </w:tc>
        <w:tc>
          <w:tcPr>
            <w:tcW w:w="3549" w:type="dxa"/>
            <w:noWrap w:val="0"/>
            <w:vAlign w:val="top"/>
          </w:tcPr>
          <w:p w14:paraId="5D0EAF99">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Earth cable</w:t>
            </w:r>
          </w:p>
        </w:tc>
        <w:tc>
          <w:tcPr>
            <w:tcW w:w="900" w:type="dxa"/>
            <w:noWrap w:val="0"/>
            <w:vAlign w:val="top"/>
          </w:tcPr>
          <w:p w14:paraId="12A33FC7">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3</w:t>
            </w:r>
          </w:p>
        </w:tc>
        <w:tc>
          <w:tcPr>
            <w:tcW w:w="882" w:type="dxa"/>
            <w:noWrap w:val="0"/>
            <w:vAlign w:val="top"/>
          </w:tcPr>
          <w:p w14:paraId="1AE5D46A">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6735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855" w:type="dxa"/>
            <w:noWrap w:val="0"/>
            <w:vAlign w:val="top"/>
          </w:tcPr>
          <w:p w14:paraId="107487DF">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11</w:t>
            </w:r>
          </w:p>
        </w:tc>
        <w:tc>
          <w:tcPr>
            <w:tcW w:w="3549" w:type="dxa"/>
            <w:noWrap w:val="0"/>
            <w:vAlign w:val="top"/>
          </w:tcPr>
          <w:p w14:paraId="2A9764D0">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Shielding cable</w:t>
            </w:r>
          </w:p>
        </w:tc>
        <w:tc>
          <w:tcPr>
            <w:tcW w:w="900" w:type="dxa"/>
            <w:noWrap w:val="0"/>
            <w:vAlign w:val="top"/>
          </w:tcPr>
          <w:p w14:paraId="4D936F6E">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2</w:t>
            </w:r>
          </w:p>
        </w:tc>
        <w:tc>
          <w:tcPr>
            <w:tcW w:w="882" w:type="dxa"/>
            <w:noWrap w:val="0"/>
            <w:vAlign w:val="top"/>
          </w:tcPr>
          <w:p w14:paraId="7C3F6B32">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3173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55" w:type="dxa"/>
            <w:noWrap w:val="0"/>
            <w:vAlign w:val="top"/>
          </w:tcPr>
          <w:p w14:paraId="5C1BD019">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12</w:t>
            </w:r>
          </w:p>
        </w:tc>
        <w:tc>
          <w:tcPr>
            <w:tcW w:w="3549" w:type="dxa"/>
            <w:noWrap w:val="0"/>
            <w:vAlign w:val="top"/>
          </w:tcPr>
          <w:p w14:paraId="6CB9151E">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Discharging rod</w:t>
            </w:r>
          </w:p>
        </w:tc>
        <w:tc>
          <w:tcPr>
            <w:tcW w:w="900" w:type="dxa"/>
            <w:noWrap w:val="0"/>
            <w:vAlign w:val="top"/>
          </w:tcPr>
          <w:p w14:paraId="7471E9E8">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6F52445C">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2A00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55" w:type="dxa"/>
            <w:noWrap w:val="0"/>
            <w:vAlign w:val="top"/>
          </w:tcPr>
          <w:p w14:paraId="667D9A45">
            <w:pPr>
              <w:jc w:val="cente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sz w:val="22"/>
                <w:szCs w:val="22"/>
                <w:lang w:val="en-US" w:eastAsia="zh-CN"/>
              </w:rPr>
              <w:t>13</w:t>
            </w:r>
          </w:p>
        </w:tc>
        <w:tc>
          <w:tcPr>
            <w:tcW w:w="3549" w:type="dxa"/>
            <w:noWrap w:val="0"/>
            <w:vAlign w:val="top"/>
          </w:tcPr>
          <w:p w14:paraId="75ABECC5">
            <w:pP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sz w:val="22"/>
                <w:szCs w:val="22"/>
                <w:lang w:val="en-US" w:eastAsia="zh-CN"/>
              </w:rPr>
              <w:t>Print paper</w:t>
            </w:r>
          </w:p>
        </w:tc>
        <w:tc>
          <w:tcPr>
            <w:tcW w:w="900" w:type="dxa"/>
            <w:noWrap w:val="0"/>
            <w:vAlign w:val="top"/>
          </w:tcPr>
          <w:p w14:paraId="3B6560F3">
            <w:pP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kern w:val="2"/>
                <w:sz w:val="22"/>
                <w:szCs w:val="22"/>
                <w:lang w:val="en-US" w:eastAsia="zh-CN" w:bidi="ar-SA"/>
              </w:rPr>
              <w:t>2</w:t>
            </w:r>
          </w:p>
        </w:tc>
        <w:tc>
          <w:tcPr>
            <w:tcW w:w="882" w:type="dxa"/>
            <w:noWrap w:val="0"/>
            <w:vAlign w:val="top"/>
          </w:tcPr>
          <w:p w14:paraId="614DE797">
            <w:pP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sz w:val="22"/>
                <w:szCs w:val="22"/>
                <w:lang w:val="en-US" w:eastAsia="zh-CN"/>
              </w:rPr>
              <w:t>unit</w:t>
            </w:r>
          </w:p>
        </w:tc>
      </w:tr>
      <w:tr w14:paraId="6143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55" w:type="dxa"/>
            <w:noWrap w:val="0"/>
            <w:vAlign w:val="top"/>
          </w:tcPr>
          <w:p w14:paraId="23E3C352">
            <w:pPr>
              <w:jc w:val="cente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sz w:val="22"/>
                <w:szCs w:val="22"/>
                <w:lang w:val="en-US" w:eastAsia="zh-CN"/>
              </w:rPr>
              <w:t>14</w:t>
            </w:r>
          </w:p>
        </w:tc>
        <w:tc>
          <w:tcPr>
            <w:tcW w:w="3549" w:type="dxa"/>
            <w:noWrap w:val="0"/>
            <w:vAlign w:val="top"/>
          </w:tcPr>
          <w:p w14:paraId="00F15954">
            <w:pP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sz w:val="22"/>
                <w:szCs w:val="22"/>
                <w:lang w:val="en-US" w:eastAsia="zh-CN"/>
              </w:rPr>
              <w:t>Fuse</w:t>
            </w:r>
            <w:r>
              <w:rPr>
                <w:rFonts w:hint="default" w:ascii="Calibri" w:hAnsi="Calibri" w:cs="Calibri"/>
                <w:color w:val="auto"/>
                <w:kern w:val="2"/>
                <w:sz w:val="22"/>
                <w:szCs w:val="22"/>
                <w:lang w:val="en-US" w:eastAsia="zh-CN" w:bidi="ar-SA"/>
              </w:rPr>
              <w:t xml:space="preserve"> </w:t>
            </w:r>
          </w:p>
        </w:tc>
        <w:tc>
          <w:tcPr>
            <w:tcW w:w="900" w:type="dxa"/>
            <w:noWrap w:val="0"/>
            <w:vAlign w:val="top"/>
          </w:tcPr>
          <w:p w14:paraId="355C2056">
            <w:pP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sz w:val="22"/>
                <w:szCs w:val="22"/>
                <w:lang w:val="en-US" w:eastAsia="zh-CN"/>
              </w:rPr>
              <w:t>2</w:t>
            </w:r>
          </w:p>
        </w:tc>
        <w:tc>
          <w:tcPr>
            <w:tcW w:w="882" w:type="dxa"/>
            <w:noWrap w:val="0"/>
            <w:vAlign w:val="top"/>
          </w:tcPr>
          <w:p w14:paraId="0A98C5D6">
            <w:pPr>
              <w:rPr>
                <w:rFonts w:hint="default" w:ascii="Calibri" w:hAnsi="Calibri" w:cs="Calibri" w:eastAsiaTheme="minorEastAsia"/>
                <w:color w:val="auto"/>
                <w:kern w:val="2"/>
                <w:sz w:val="22"/>
                <w:szCs w:val="22"/>
                <w:lang w:val="en-US" w:eastAsia="zh-CN" w:bidi="ar-SA"/>
              </w:rPr>
            </w:pPr>
            <w:r>
              <w:rPr>
                <w:rFonts w:hint="default" w:ascii="Calibri" w:hAnsi="Calibri" w:cs="Calibri"/>
                <w:color w:val="auto"/>
                <w:sz w:val="22"/>
                <w:szCs w:val="22"/>
                <w:lang w:val="en-US" w:eastAsia="zh-CN"/>
              </w:rPr>
              <w:t>unit</w:t>
            </w:r>
          </w:p>
        </w:tc>
      </w:tr>
      <w:tr w14:paraId="1028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55" w:type="dxa"/>
            <w:noWrap w:val="0"/>
            <w:vAlign w:val="top"/>
          </w:tcPr>
          <w:p w14:paraId="50B2E1B0">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15</w:t>
            </w:r>
          </w:p>
        </w:tc>
        <w:tc>
          <w:tcPr>
            <w:tcW w:w="3549" w:type="dxa"/>
            <w:noWrap w:val="0"/>
            <w:vAlign w:val="top"/>
          </w:tcPr>
          <w:p w14:paraId="09BCE31F">
            <w:pPr>
              <w:rPr>
                <w:rFonts w:hint="default" w:ascii="Calibri" w:hAnsi="Calibri" w:cs="Calibri"/>
                <w:color w:val="auto"/>
                <w:kern w:val="2"/>
                <w:sz w:val="22"/>
                <w:szCs w:val="22"/>
                <w:lang w:val="en-US" w:eastAsia="zh-CN" w:bidi="ar-SA"/>
              </w:rPr>
            </w:pPr>
            <w:r>
              <w:rPr>
                <w:rFonts w:hint="default" w:ascii="Calibri" w:hAnsi="Calibri" w:cs="Calibri"/>
                <w:color w:val="auto"/>
                <w:sz w:val="22"/>
                <w:szCs w:val="22"/>
                <w:lang w:val="en-US" w:eastAsia="zh-CN"/>
              </w:rPr>
              <w:t>Manual</w:t>
            </w:r>
          </w:p>
        </w:tc>
        <w:tc>
          <w:tcPr>
            <w:tcW w:w="900" w:type="dxa"/>
            <w:noWrap w:val="0"/>
            <w:vAlign w:val="top"/>
          </w:tcPr>
          <w:p w14:paraId="3FA664D7">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w:t>
            </w:r>
          </w:p>
        </w:tc>
        <w:tc>
          <w:tcPr>
            <w:tcW w:w="882" w:type="dxa"/>
            <w:noWrap w:val="0"/>
            <w:vAlign w:val="top"/>
          </w:tcPr>
          <w:p w14:paraId="6B4C9BC2">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r w14:paraId="5E0B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55" w:type="dxa"/>
            <w:noWrap w:val="0"/>
            <w:vAlign w:val="top"/>
          </w:tcPr>
          <w:p w14:paraId="39AD079F">
            <w:pPr>
              <w:jc w:val="cente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16</w:t>
            </w:r>
          </w:p>
        </w:tc>
        <w:tc>
          <w:tcPr>
            <w:tcW w:w="3549" w:type="dxa"/>
            <w:noWrap w:val="0"/>
            <w:vAlign w:val="top"/>
          </w:tcPr>
          <w:p w14:paraId="5B51CE98">
            <w:pPr>
              <w:rPr>
                <w:rFonts w:hint="default" w:ascii="Calibri" w:hAnsi="Calibri" w:cs="Calibri"/>
                <w:color w:val="auto"/>
                <w:sz w:val="22"/>
                <w:szCs w:val="22"/>
                <w:lang w:val="en-US" w:eastAsia="zh-CN"/>
              </w:rPr>
            </w:pPr>
            <w:r>
              <w:rPr>
                <w:rFonts w:hint="default" w:ascii="Calibri" w:hAnsi="Calibri" w:cs="Calibri"/>
                <w:color w:val="auto"/>
                <w:kern w:val="2"/>
                <w:sz w:val="22"/>
                <w:szCs w:val="22"/>
                <w:lang w:val="en-US" w:eastAsia="zh-CN" w:bidi="ar-SA"/>
              </w:rPr>
              <w:t xml:space="preserve">Factory test report </w:t>
            </w:r>
          </w:p>
        </w:tc>
        <w:tc>
          <w:tcPr>
            <w:tcW w:w="900" w:type="dxa"/>
            <w:noWrap w:val="0"/>
            <w:vAlign w:val="top"/>
          </w:tcPr>
          <w:p w14:paraId="0848D4D2">
            <w:pPr>
              <w:rPr>
                <w:rFonts w:hint="default" w:ascii="Calibri" w:hAnsi="Calibri" w:cs="Calibri"/>
                <w:color w:val="auto"/>
                <w:sz w:val="22"/>
                <w:szCs w:val="22"/>
                <w:lang w:val="en-US" w:eastAsia="zh-CN"/>
              </w:rPr>
            </w:pPr>
            <w:r>
              <w:rPr>
                <w:rFonts w:hint="eastAsia" w:ascii="Calibri" w:hAnsi="Calibri" w:cs="Calibri"/>
                <w:color w:val="auto"/>
                <w:sz w:val="22"/>
                <w:szCs w:val="22"/>
                <w:lang w:val="en-US" w:eastAsia="zh-CN"/>
              </w:rPr>
              <w:t>1</w:t>
            </w:r>
          </w:p>
        </w:tc>
        <w:tc>
          <w:tcPr>
            <w:tcW w:w="882" w:type="dxa"/>
            <w:noWrap w:val="0"/>
            <w:vAlign w:val="top"/>
          </w:tcPr>
          <w:p w14:paraId="6CB4AFAB">
            <w:pPr>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unit</w:t>
            </w:r>
          </w:p>
        </w:tc>
      </w:tr>
    </w:tbl>
    <w:p w14:paraId="301046E0">
      <w:pPr>
        <w:numPr>
          <w:ilvl w:val="0"/>
          <w:numId w:val="0"/>
        </w:numPr>
        <w:ind w:leftChars="0"/>
        <w:rPr>
          <w:rFonts w:hint="default" w:ascii="Calibri" w:hAnsi="Calibri" w:cs="Calibri"/>
          <w:b w:val="0"/>
          <w:bCs/>
          <w:sz w:val="22"/>
          <w:szCs w:val="22"/>
          <w:lang w:eastAsia="zh-CN"/>
        </w:rPr>
      </w:pPr>
    </w:p>
    <w:p w14:paraId="041BD876">
      <w:pPr>
        <w:numPr>
          <w:ilvl w:val="0"/>
          <w:numId w:val="0"/>
        </w:numPr>
        <w:ind w:leftChars="0"/>
        <w:rPr>
          <w:rFonts w:hint="default" w:ascii="Calibri" w:hAnsi="Calibri" w:cs="Calibri"/>
          <w:b w:val="0"/>
          <w:bCs/>
          <w:sz w:val="22"/>
          <w:szCs w:val="22"/>
          <w:lang w:eastAsia="zh-CN"/>
        </w:rPr>
      </w:pPr>
    </w:p>
    <w:p w14:paraId="5A242BD3">
      <w:pPr>
        <w:numPr>
          <w:ilvl w:val="0"/>
          <w:numId w:val="0"/>
        </w:numPr>
        <w:ind w:leftChars="0"/>
        <w:rPr>
          <w:rFonts w:hint="default" w:ascii="Calibri" w:hAnsi="Calibri" w:cs="Calibri"/>
          <w:b w:val="0"/>
          <w:bCs/>
          <w:sz w:val="22"/>
          <w:szCs w:val="22"/>
          <w:lang w:eastAsia="zh-CN"/>
        </w:rPr>
      </w:pPr>
    </w:p>
    <w:p w14:paraId="01B396AA">
      <w:pPr>
        <w:numPr>
          <w:ilvl w:val="0"/>
          <w:numId w:val="0"/>
        </w:numPr>
        <w:ind w:leftChars="0"/>
        <w:outlineLvl w:val="0"/>
        <w:rPr>
          <w:rFonts w:hint="default" w:ascii="Calibri" w:hAnsi="Calibri" w:cs="Calibri"/>
          <w:b/>
          <w:bCs w:val="0"/>
          <w:sz w:val="22"/>
          <w:szCs w:val="22"/>
          <w:lang w:val="en-US" w:eastAsia="zh-CN"/>
        </w:rPr>
      </w:pPr>
      <w:bookmarkStart w:id="17" w:name="_Toc31396"/>
      <w:bookmarkStart w:id="18" w:name="_Toc26231"/>
      <w:r>
        <w:rPr>
          <w:rFonts w:hint="default" w:ascii="Calibri" w:hAnsi="Calibri" w:cs="Calibri"/>
          <w:b/>
          <w:bCs w:val="0"/>
          <w:sz w:val="22"/>
          <w:szCs w:val="22"/>
          <w:lang w:val="en-US" w:eastAsia="zh-CN"/>
        </w:rPr>
        <w:t>Part II: Operation instructions</w:t>
      </w:r>
      <w:bookmarkEnd w:id="17"/>
      <w:bookmarkEnd w:id="18"/>
      <w:r>
        <w:rPr>
          <w:rFonts w:hint="default" w:ascii="Calibri" w:hAnsi="Calibri" w:cs="Calibri"/>
          <w:b/>
          <w:bCs w:val="0"/>
          <w:sz w:val="22"/>
          <w:szCs w:val="22"/>
          <w:lang w:val="en-US" w:eastAsia="zh-CN"/>
        </w:rPr>
        <w:t xml:space="preserve"> </w:t>
      </w:r>
    </w:p>
    <w:p w14:paraId="49BD276D">
      <w:pPr>
        <w:numPr>
          <w:ilvl w:val="0"/>
          <w:numId w:val="0"/>
        </w:numPr>
        <w:ind w:leftChars="0"/>
        <w:outlineLvl w:val="0"/>
        <w:rPr>
          <w:rFonts w:hint="default" w:ascii="Calibri" w:hAnsi="Calibri" w:cs="Calibri"/>
          <w:b/>
          <w:bCs w:val="0"/>
          <w:color w:val="FF0000"/>
          <w:sz w:val="22"/>
          <w:szCs w:val="22"/>
          <w:lang w:val="en-US" w:eastAsia="zh-CN"/>
        </w:rPr>
      </w:pPr>
      <w:bookmarkStart w:id="19" w:name="_Toc16902"/>
      <w:bookmarkStart w:id="20" w:name="_Toc1055"/>
      <w:r>
        <w:rPr>
          <w:rFonts w:hint="default" w:ascii="Calibri" w:hAnsi="Calibri" w:cs="Calibri"/>
          <w:b/>
          <w:bCs w:val="0"/>
          <w:color w:val="auto"/>
          <w:sz w:val="22"/>
          <w:szCs w:val="22"/>
          <w:lang w:val="en-US" w:eastAsia="zh-CN"/>
        </w:rPr>
        <w:t>2.1 Connection method</w:t>
      </w:r>
      <w:bookmarkEnd w:id="19"/>
      <w:bookmarkEnd w:id="20"/>
    </w:p>
    <w:p w14:paraId="4A5F2166">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2.1.1 Wiring method(referene) of single connection (≤60kV):</w:t>
      </w:r>
    </w:p>
    <w:p w14:paraId="46DDECFB">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5266690" cy="3086100"/>
            <wp:effectExtent l="0" t="0" r="10160" b="0"/>
            <wp:docPr id="34" name="图片 34" descr="单联大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单联大图E"/>
                    <pic:cNvPicPr>
                      <a:picLocks noChangeAspect="1"/>
                    </pic:cNvPicPr>
                  </pic:nvPicPr>
                  <pic:blipFill>
                    <a:blip r:embed="rId9"/>
                    <a:stretch>
                      <a:fillRect/>
                    </a:stretch>
                  </pic:blipFill>
                  <pic:spPr>
                    <a:xfrm>
                      <a:off x="0" y="0"/>
                      <a:ext cx="5266690" cy="3086100"/>
                    </a:xfrm>
                    <a:prstGeom prst="rect">
                      <a:avLst/>
                    </a:prstGeom>
                  </pic:spPr>
                </pic:pic>
              </a:graphicData>
            </a:graphic>
          </wp:inline>
        </w:drawing>
      </w:r>
    </w:p>
    <w:p w14:paraId="3FB83DD2">
      <w:pPr>
        <w:numPr>
          <w:ilvl w:val="0"/>
          <w:numId w:val="0"/>
        </w:numPr>
        <w:tabs>
          <w:tab w:val="left" w:pos="1048"/>
        </w:tabs>
        <w:ind w:leftChars="0"/>
        <w:rPr>
          <w:rFonts w:hint="default" w:ascii="Calibri" w:hAnsi="Calibri" w:cs="Calibri"/>
          <w:b w:val="0"/>
          <w:bCs/>
          <w:sz w:val="22"/>
          <w:szCs w:val="22"/>
          <w:lang w:eastAsia="zh-CN"/>
        </w:rPr>
      </w:pPr>
    </w:p>
    <w:p w14:paraId="2B495745">
      <w:pPr>
        <w:numPr>
          <w:ilvl w:val="0"/>
          <w:numId w:val="0"/>
        </w:numPr>
        <w:tabs>
          <w:tab w:val="left" w:pos="1048"/>
        </w:tabs>
        <w:ind w:leftChars="0"/>
        <w:rPr>
          <w:rFonts w:hint="default" w:ascii="Calibri" w:hAnsi="Calibri" w:cs="Calibri"/>
          <w:b w:val="0"/>
          <w:bCs/>
          <w:sz w:val="22"/>
          <w:szCs w:val="22"/>
          <w:lang w:eastAsia="zh-CN"/>
        </w:rPr>
      </w:pPr>
    </w:p>
    <w:p w14:paraId="4FC184B6">
      <w:pPr>
        <w:numPr>
          <w:ilvl w:val="0"/>
          <w:numId w:val="0"/>
        </w:numPr>
        <w:tabs>
          <w:tab w:val="left" w:pos="1048"/>
        </w:tabs>
        <w:ind w:leftChars="0"/>
        <w:rPr>
          <w:rFonts w:hint="default" w:ascii="Calibri" w:hAnsi="Calibri" w:cs="Calibri"/>
          <w:b w:val="0"/>
          <w:bCs/>
          <w:sz w:val="22"/>
          <w:szCs w:val="22"/>
          <w:lang w:eastAsia="zh-CN"/>
        </w:rPr>
      </w:pPr>
    </w:p>
    <w:p w14:paraId="2E353F38">
      <w:pPr>
        <w:numPr>
          <w:ilvl w:val="0"/>
          <w:numId w:val="0"/>
        </w:numPr>
        <w:tabs>
          <w:tab w:val="left" w:pos="1048"/>
        </w:tabs>
        <w:ind w:leftChars="0"/>
        <w:rPr>
          <w:rFonts w:hint="default" w:ascii="Calibri" w:hAnsi="Calibri" w:cs="Calibri"/>
          <w:b w:val="0"/>
          <w:bCs/>
          <w:sz w:val="22"/>
          <w:szCs w:val="22"/>
          <w:lang w:eastAsia="zh-CN"/>
        </w:rPr>
      </w:pPr>
      <w:r>
        <w:rPr>
          <w:rFonts w:hint="default" w:ascii="Calibri" w:hAnsi="Calibri" w:cs="Calibri"/>
          <w:b w:val="0"/>
          <w:bCs/>
          <w:sz w:val="22"/>
          <w:szCs w:val="22"/>
          <w:lang w:eastAsia="zh-CN"/>
        </w:rPr>
        <w:t>2.1.</w:t>
      </w:r>
      <w:r>
        <w:rPr>
          <w:rFonts w:hint="default" w:ascii="Calibri" w:hAnsi="Calibri" w:cs="Calibri"/>
          <w:b w:val="0"/>
          <w:bCs/>
          <w:sz w:val="22"/>
          <w:szCs w:val="22"/>
          <w:lang w:val="en-US" w:eastAsia="zh-CN"/>
        </w:rPr>
        <w:t>2</w:t>
      </w:r>
      <w:r>
        <w:rPr>
          <w:rFonts w:hint="default" w:ascii="Calibri" w:hAnsi="Calibri" w:cs="Calibri"/>
          <w:b w:val="0"/>
          <w:bCs/>
          <w:sz w:val="22"/>
          <w:szCs w:val="22"/>
          <w:lang w:eastAsia="zh-CN"/>
        </w:rPr>
        <w:t xml:space="preserve"> </w:t>
      </w:r>
      <w:r>
        <w:rPr>
          <w:rFonts w:hint="default" w:ascii="Calibri" w:hAnsi="Calibri" w:cs="Calibri"/>
          <w:b w:val="0"/>
          <w:bCs/>
          <w:sz w:val="22"/>
          <w:szCs w:val="22"/>
          <w:lang w:val="en-US" w:eastAsia="zh-CN"/>
        </w:rPr>
        <w:t>C</w:t>
      </w:r>
      <w:r>
        <w:rPr>
          <w:rFonts w:hint="default" w:ascii="Calibri" w:hAnsi="Calibri" w:cs="Calibri"/>
          <w:b w:val="0"/>
          <w:bCs/>
          <w:sz w:val="22"/>
          <w:szCs w:val="22"/>
          <w:lang w:eastAsia="zh-CN"/>
        </w:rPr>
        <w:t xml:space="preserve">onnection method of </w:t>
      </w:r>
      <w:r>
        <w:rPr>
          <w:rFonts w:hint="default" w:ascii="Calibri" w:hAnsi="Calibri" w:cs="Calibri"/>
          <w:b w:val="0"/>
          <w:bCs/>
          <w:sz w:val="22"/>
          <w:szCs w:val="22"/>
          <w:lang w:val="en-US" w:eastAsia="zh-CN"/>
        </w:rPr>
        <w:t>VLF set</w:t>
      </w:r>
      <w:r>
        <w:rPr>
          <w:rFonts w:hint="default" w:ascii="Calibri" w:hAnsi="Calibri" w:cs="Calibri"/>
          <w:b w:val="0"/>
          <w:bCs/>
          <w:sz w:val="22"/>
          <w:szCs w:val="22"/>
          <w:lang w:eastAsia="zh-CN"/>
        </w:rPr>
        <w:t xml:space="preserve"> when two-stage booster</w:t>
      </w:r>
      <w:r>
        <w:rPr>
          <w:rFonts w:hint="default" w:ascii="Calibri" w:hAnsi="Calibri" w:cs="Calibri"/>
          <w:b w:val="0"/>
          <w:bCs/>
          <w:sz w:val="22"/>
          <w:szCs w:val="22"/>
          <w:lang w:val="en-US" w:eastAsia="zh-CN"/>
        </w:rPr>
        <w:t xml:space="preserve"> (Booster I &amp; Booster II)</w:t>
      </w:r>
      <w:r>
        <w:rPr>
          <w:rFonts w:hint="default" w:ascii="Calibri" w:hAnsi="Calibri" w:cs="Calibri"/>
          <w:b w:val="0"/>
          <w:bCs/>
          <w:sz w:val="22"/>
          <w:szCs w:val="22"/>
          <w:lang w:eastAsia="zh-CN"/>
        </w:rPr>
        <w:t xml:space="preserve"> is connected in series as follows:</w:t>
      </w:r>
    </w:p>
    <w:p w14:paraId="25D8BD1B">
      <w:pPr>
        <w:numPr>
          <w:ilvl w:val="0"/>
          <w:numId w:val="0"/>
        </w:numPr>
        <w:tabs>
          <w:tab w:val="left" w:pos="1048"/>
        </w:tabs>
        <w:ind w:leftChars="0"/>
        <w:rPr>
          <w:rFonts w:hint="default" w:ascii="Calibri" w:hAnsi="Calibri" w:cs="Calibri"/>
          <w:b w:val="0"/>
          <w:bCs/>
          <w:sz w:val="22"/>
          <w:szCs w:val="22"/>
          <w:lang w:eastAsia="zh-CN"/>
        </w:rPr>
      </w:pPr>
    </w:p>
    <w:p w14:paraId="7C24EAE3">
      <w:pPr>
        <w:numPr>
          <w:ilvl w:val="0"/>
          <w:numId w:val="0"/>
        </w:numPr>
        <w:tabs>
          <w:tab w:val="left" w:pos="1048"/>
        </w:tabs>
        <w:ind w:leftChars="0"/>
        <w:jc w:val="center"/>
        <w:rPr>
          <w:rFonts w:hint="default" w:ascii="Calibri" w:hAnsi="Calibri" w:cs="Calibri"/>
          <w:b w:val="0"/>
          <w:bCs/>
          <w:sz w:val="22"/>
          <w:szCs w:val="22"/>
          <w:lang w:eastAsia="zh-CN"/>
        </w:rPr>
      </w:pPr>
      <w:r>
        <w:rPr>
          <w:rFonts w:hint="default" w:ascii="Calibri" w:hAnsi="Calibri" w:cs="Calibri"/>
          <w:b w:val="0"/>
          <w:bCs/>
          <w:sz w:val="22"/>
          <w:szCs w:val="22"/>
          <w:lang w:eastAsia="zh-CN"/>
        </w:rPr>
        <w:drawing>
          <wp:inline distT="0" distB="0" distL="114300" distR="114300">
            <wp:extent cx="5266690" cy="3086100"/>
            <wp:effectExtent l="0" t="0" r="10160" b="0"/>
            <wp:docPr id="33" name="图片 33" descr="串联大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串联大图E"/>
                    <pic:cNvPicPr>
                      <a:picLocks noChangeAspect="1"/>
                    </pic:cNvPicPr>
                  </pic:nvPicPr>
                  <pic:blipFill>
                    <a:blip r:embed="rId10"/>
                    <a:stretch>
                      <a:fillRect/>
                    </a:stretch>
                  </pic:blipFill>
                  <pic:spPr>
                    <a:xfrm>
                      <a:off x="0" y="0"/>
                      <a:ext cx="5266690" cy="3086100"/>
                    </a:xfrm>
                    <a:prstGeom prst="rect">
                      <a:avLst/>
                    </a:prstGeom>
                  </pic:spPr>
                </pic:pic>
              </a:graphicData>
            </a:graphic>
          </wp:inline>
        </w:drawing>
      </w:r>
    </w:p>
    <w:p w14:paraId="52AD931D">
      <w:pPr>
        <w:numPr>
          <w:ilvl w:val="0"/>
          <w:numId w:val="0"/>
        </w:numPr>
        <w:tabs>
          <w:tab w:val="left" w:pos="1048"/>
        </w:tabs>
        <w:ind w:leftChars="0"/>
        <w:rPr>
          <w:rFonts w:hint="default" w:ascii="Calibri" w:hAnsi="Calibri" w:cs="Calibri"/>
          <w:b w:val="0"/>
          <w:bCs/>
          <w:sz w:val="22"/>
          <w:szCs w:val="22"/>
          <w:lang w:val="en-US" w:eastAsia="zh-CN"/>
        </w:rPr>
      </w:pPr>
    </w:p>
    <w:p w14:paraId="718DBDE9">
      <w:pPr>
        <w:numPr>
          <w:ilvl w:val="0"/>
          <w:numId w:val="0"/>
        </w:numPr>
        <w:tabs>
          <w:tab w:val="left" w:pos="1048"/>
        </w:tabs>
        <w:ind w:leftChars="0"/>
        <w:rPr>
          <w:rFonts w:hint="default" w:ascii="Calibri" w:hAnsi="Calibri" w:cs="Calibri"/>
          <w:b w:val="0"/>
          <w:bCs/>
          <w:sz w:val="22"/>
          <w:szCs w:val="22"/>
          <w:lang w:val="en-US" w:eastAsia="zh-CN"/>
        </w:rPr>
      </w:pPr>
    </w:p>
    <w:p w14:paraId="4CEBDDF5">
      <w:pPr>
        <w:numPr>
          <w:ilvl w:val="0"/>
          <w:numId w:val="0"/>
        </w:numPr>
        <w:ind w:leftChars="0"/>
        <w:outlineLvl w:val="0"/>
        <w:rPr>
          <w:rFonts w:hint="default" w:ascii="Calibri" w:hAnsi="Calibri" w:cs="Calibri"/>
          <w:b/>
          <w:bCs w:val="0"/>
          <w:color w:val="auto"/>
          <w:sz w:val="22"/>
          <w:szCs w:val="22"/>
          <w:lang w:val="en-US" w:eastAsia="zh-CN"/>
        </w:rPr>
      </w:pPr>
      <w:bookmarkStart w:id="21" w:name="_Toc1387"/>
      <w:bookmarkStart w:id="22" w:name="_Toc18970"/>
      <w:r>
        <w:rPr>
          <w:rFonts w:hint="default" w:ascii="Calibri" w:hAnsi="Calibri" w:cs="Calibri"/>
          <w:b/>
          <w:bCs w:val="0"/>
          <w:color w:val="auto"/>
          <w:sz w:val="22"/>
          <w:szCs w:val="22"/>
          <w:lang w:val="en-US" w:eastAsia="zh-CN"/>
        </w:rPr>
        <w:t>2.2 Introduction of test procedure (Q/ED116501-2004 Rubber Plastic Power Cable Handover and Preventive Test Procedure)</w:t>
      </w:r>
      <w:bookmarkEnd w:id="21"/>
      <w:bookmarkEnd w:id="22"/>
    </w:p>
    <w:p w14:paraId="137EB53C">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VLF is mainly used for AC withstand voltage test of cables within 35kV. The test voltage and test time for cables of different specifications are determined according to relevant regulations, and the contents of regulations in this regard are basically the same at home and abroad. The main contents of Q/ED116501-2004 code for intersection and preventive test of rubber and plastic power cables are summarized as follows for users' reference.</w:t>
      </w:r>
    </w:p>
    <w:p w14:paraId="584BB2E2">
      <w:pPr>
        <w:numPr>
          <w:ilvl w:val="0"/>
          <w:numId w:val="0"/>
        </w:numPr>
        <w:ind w:leftChars="0"/>
        <w:rPr>
          <w:rFonts w:hint="default" w:ascii="Calibri" w:hAnsi="Calibri" w:cs="Calibri"/>
          <w:b w:val="0"/>
          <w:bCs/>
          <w:sz w:val="22"/>
          <w:szCs w:val="22"/>
          <w:lang w:val="en-US" w:eastAsia="zh-CN"/>
        </w:rPr>
      </w:pPr>
    </w:p>
    <w:p w14:paraId="1872C80C">
      <w:pPr>
        <w:numPr>
          <w:ilvl w:val="0"/>
          <w:numId w:val="0"/>
        </w:numPr>
        <w:ind w:leftChars="0"/>
        <w:outlineLvl w:val="9"/>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2.2.1 Test time: 60 minutes</w:t>
      </w:r>
    </w:p>
    <w:p w14:paraId="40799FB5">
      <w:pPr>
        <w:numPr>
          <w:ilvl w:val="0"/>
          <w:numId w:val="0"/>
        </w:numPr>
        <w:ind w:leftChars="0"/>
        <w:rPr>
          <w:rFonts w:hint="default" w:ascii="Calibri" w:hAnsi="Calibri" w:cs="Calibri"/>
          <w:b w:val="0"/>
          <w:bCs/>
          <w:sz w:val="22"/>
          <w:szCs w:val="22"/>
          <w:lang w:val="en-US" w:eastAsia="zh-CN"/>
        </w:rPr>
      </w:pPr>
    </w:p>
    <w:p w14:paraId="17389A95">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2.2.2 VLF withstand voltage test voltages of various cables are as follows:</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4"/>
        <w:gridCol w:w="1813"/>
        <w:gridCol w:w="1813"/>
        <w:gridCol w:w="1813"/>
        <w:gridCol w:w="1815"/>
      </w:tblGrid>
      <w:tr w14:paraId="5C6F5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824"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E7024D">
            <w:pPr>
              <w:pStyle w:val="10"/>
              <w:spacing w:beforeLines="0" w:afterLines="0"/>
              <w:jc w:val="center"/>
              <w:rPr>
                <w:rFonts w:hint="default" w:ascii="Calibri" w:hAnsi="Calibri" w:eastAsia="宋体" w:cs="Calibri"/>
                <w:sz w:val="22"/>
                <w:szCs w:val="22"/>
                <w:lang w:val="en-US" w:eastAsia="zh-CN"/>
              </w:rPr>
            </w:pPr>
            <w:r>
              <w:rPr>
                <w:rFonts w:hint="default" w:ascii="Calibri" w:hAnsi="Calibri" w:eastAsia="宋体" w:cs="Calibri"/>
                <w:sz w:val="22"/>
                <w:szCs w:val="22"/>
                <w:lang w:val="en-US" w:eastAsia="zh-CN"/>
              </w:rPr>
              <w:t>Rated Voltage</w:t>
            </w:r>
          </w:p>
          <w:p w14:paraId="26379CB6">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U0／U </w:t>
            </w:r>
          </w:p>
        </w:tc>
        <w:tc>
          <w:tcPr>
            <w:tcW w:w="362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10F8CD">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Handover </w:t>
            </w:r>
            <w:r>
              <w:rPr>
                <w:rFonts w:hint="default" w:ascii="Calibri" w:hAnsi="Calibri" w:eastAsia="宋体" w:cs="Calibri"/>
                <w:sz w:val="22"/>
                <w:szCs w:val="22"/>
                <w:lang w:val="en-US" w:eastAsia="zh-CN"/>
              </w:rPr>
              <w:t>T</w:t>
            </w:r>
            <w:r>
              <w:rPr>
                <w:rFonts w:hint="default" w:ascii="Calibri" w:hAnsi="Calibri" w:eastAsia="宋体" w:cs="Calibri"/>
                <w:sz w:val="22"/>
                <w:szCs w:val="22"/>
              </w:rPr>
              <w:t xml:space="preserve">est </w:t>
            </w:r>
            <w:r>
              <w:rPr>
                <w:rFonts w:hint="default" w:ascii="Calibri" w:hAnsi="Calibri" w:eastAsia="宋体" w:cs="Calibri"/>
                <w:sz w:val="22"/>
                <w:szCs w:val="22"/>
                <w:lang w:val="en-US" w:eastAsia="zh-CN"/>
              </w:rPr>
              <w:t>V</w:t>
            </w:r>
            <w:r>
              <w:rPr>
                <w:rFonts w:hint="default" w:ascii="Calibri" w:hAnsi="Calibri" w:eastAsia="宋体" w:cs="Calibri"/>
                <w:sz w:val="22"/>
                <w:szCs w:val="22"/>
              </w:rPr>
              <w:t>oltage</w:t>
            </w:r>
          </w:p>
        </w:tc>
        <w:tc>
          <w:tcPr>
            <w:tcW w:w="3628"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E077CB">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Preventive </w:t>
            </w:r>
            <w:r>
              <w:rPr>
                <w:rFonts w:hint="default" w:ascii="Calibri" w:hAnsi="Calibri" w:eastAsia="宋体" w:cs="Calibri"/>
                <w:sz w:val="22"/>
                <w:szCs w:val="22"/>
                <w:lang w:val="en-US" w:eastAsia="zh-CN"/>
              </w:rPr>
              <w:t>T</w:t>
            </w:r>
            <w:r>
              <w:rPr>
                <w:rFonts w:hint="default" w:ascii="Calibri" w:hAnsi="Calibri" w:eastAsia="宋体" w:cs="Calibri"/>
                <w:sz w:val="22"/>
                <w:szCs w:val="22"/>
              </w:rPr>
              <w:t xml:space="preserve">est </w:t>
            </w:r>
            <w:r>
              <w:rPr>
                <w:rFonts w:hint="default" w:ascii="Calibri" w:hAnsi="Calibri" w:eastAsia="宋体" w:cs="Calibri"/>
                <w:sz w:val="22"/>
                <w:szCs w:val="22"/>
                <w:lang w:val="en-US" w:eastAsia="zh-CN"/>
              </w:rPr>
              <w:t>V</w:t>
            </w:r>
            <w:r>
              <w:rPr>
                <w:rFonts w:hint="default" w:ascii="Calibri" w:hAnsi="Calibri" w:eastAsia="宋体" w:cs="Calibri"/>
                <w:sz w:val="22"/>
                <w:szCs w:val="22"/>
              </w:rPr>
              <w:t>oltage</w:t>
            </w:r>
          </w:p>
        </w:tc>
      </w:tr>
      <w:tr w14:paraId="68FF0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824"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FD5612">
            <w:pPr>
              <w:pStyle w:val="10"/>
              <w:spacing w:beforeLines="0" w:afterLines="0"/>
              <w:jc w:val="center"/>
              <w:rPr>
                <w:rFonts w:hint="default" w:ascii="Calibri" w:hAnsi="Calibri" w:cs="Calibri"/>
                <w:color w:val="auto"/>
                <w:sz w:val="22"/>
                <w:szCs w:val="22"/>
              </w:rPr>
            </w:pPr>
          </w:p>
        </w:tc>
        <w:tc>
          <w:tcPr>
            <w:tcW w:w="18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150DD7">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lang w:val="en-US" w:eastAsia="zh-CN"/>
              </w:rPr>
              <w:t>Times</w:t>
            </w:r>
            <w:r>
              <w:rPr>
                <w:rFonts w:hint="default" w:ascii="Calibri" w:hAnsi="Calibri" w:eastAsia="宋体" w:cs="Calibri"/>
                <w:sz w:val="22"/>
                <w:szCs w:val="22"/>
              </w:rPr>
              <w:t xml:space="preserve"> </w:t>
            </w:r>
          </w:p>
        </w:tc>
        <w:tc>
          <w:tcPr>
            <w:tcW w:w="18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141C88">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lang w:val="en-US" w:eastAsia="zh-CN"/>
              </w:rPr>
              <w:t>Voltage</w:t>
            </w:r>
            <w:r>
              <w:rPr>
                <w:rFonts w:hint="default" w:ascii="Calibri" w:hAnsi="Calibri" w:eastAsia="宋体" w:cs="Calibri"/>
                <w:sz w:val="22"/>
                <w:szCs w:val="22"/>
              </w:rPr>
              <w:t xml:space="preserve">(kV) </w:t>
            </w:r>
          </w:p>
        </w:tc>
        <w:tc>
          <w:tcPr>
            <w:tcW w:w="18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4A5FE2">
            <w:pPr>
              <w:pStyle w:val="10"/>
              <w:spacing w:beforeLines="0" w:afterLines="0"/>
              <w:jc w:val="center"/>
              <w:rPr>
                <w:rFonts w:hint="default" w:ascii="Calibri" w:hAnsi="Calibri" w:eastAsia="宋体" w:cs="Calibri"/>
                <w:sz w:val="22"/>
                <w:szCs w:val="22"/>
                <w:lang w:val="en-US" w:eastAsia="zh-CN"/>
              </w:rPr>
            </w:pPr>
            <w:r>
              <w:rPr>
                <w:rFonts w:hint="default" w:ascii="Calibri" w:hAnsi="Calibri" w:eastAsia="宋体" w:cs="Calibri"/>
                <w:sz w:val="22"/>
                <w:szCs w:val="22"/>
                <w:lang w:val="en-US" w:eastAsia="zh-CN"/>
              </w:rPr>
              <w:t>Times</w:t>
            </w:r>
          </w:p>
        </w:tc>
        <w:tc>
          <w:tcPr>
            <w:tcW w:w="18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471F78">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lang w:val="en-US" w:eastAsia="zh-CN"/>
              </w:rPr>
              <w:t>Voltage</w:t>
            </w:r>
            <w:r>
              <w:rPr>
                <w:rFonts w:hint="default" w:ascii="Calibri" w:hAnsi="Calibri" w:eastAsia="宋体" w:cs="Calibri"/>
                <w:sz w:val="22"/>
                <w:szCs w:val="22"/>
              </w:rPr>
              <w:t xml:space="preserve">(kV) </w:t>
            </w:r>
          </w:p>
        </w:tc>
      </w:tr>
      <w:tr w14:paraId="67679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3" w:hRule="atLeast"/>
        </w:trPr>
        <w:tc>
          <w:tcPr>
            <w:tcW w:w="182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D7B43BB">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1.8/3</w:t>
            </w:r>
          </w:p>
          <w:p w14:paraId="6420BBE9">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3.6/3</w:t>
            </w:r>
          </w:p>
          <w:p w14:paraId="75779E93">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6/6</w:t>
            </w:r>
          </w:p>
          <w:p w14:paraId="74F6C58C">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6/10</w:t>
            </w:r>
          </w:p>
          <w:p w14:paraId="04EFEF86">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8.7/10</w:t>
            </w:r>
          </w:p>
          <w:p w14:paraId="602303D4">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12/20</w:t>
            </w:r>
          </w:p>
          <w:p w14:paraId="7E463A7E">
            <w:pPr>
              <w:pStyle w:val="10"/>
              <w:spacing w:beforeLines="0" w:afterLines="0"/>
              <w:jc w:val="both"/>
              <w:rPr>
                <w:rFonts w:hint="default" w:ascii="Calibri" w:hAnsi="Calibri" w:eastAsia="宋体" w:cs="Calibri"/>
                <w:sz w:val="22"/>
                <w:szCs w:val="22"/>
              </w:rPr>
            </w:pPr>
            <w:r>
              <w:rPr>
                <w:rFonts w:hint="default" w:ascii="Calibri" w:hAnsi="Calibri" w:eastAsia="宋体" w:cs="Calibri"/>
                <w:sz w:val="22"/>
                <w:szCs w:val="22"/>
              </w:rPr>
              <w:t xml:space="preserve">     21/35</w:t>
            </w:r>
          </w:p>
          <w:p w14:paraId="68EF03E3">
            <w:pPr>
              <w:pStyle w:val="10"/>
              <w:spacing w:beforeLines="0" w:afterLines="0"/>
              <w:jc w:val="both"/>
              <w:rPr>
                <w:rFonts w:hint="default" w:ascii="Calibri" w:hAnsi="Calibri" w:eastAsia="宋体" w:cs="Calibri"/>
                <w:sz w:val="22"/>
                <w:szCs w:val="22"/>
              </w:rPr>
            </w:pPr>
            <w:r>
              <w:rPr>
                <w:rFonts w:hint="default" w:ascii="Calibri" w:hAnsi="Calibri" w:eastAsia="宋体" w:cs="Calibri"/>
                <w:sz w:val="22"/>
                <w:szCs w:val="22"/>
              </w:rPr>
              <w:t xml:space="preserve">     26/35 </w:t>
            </w:r>
          </w:p>
        </w:tc>
        <w:tc>
          <w:tcPr>
            <w:tcW w:w="181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C252E61">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3U0 </w:t>
            </w:r>
          </w:p>
          <w:p w14:paraId="57752E06">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3U0 </w:t>
            </w:r>
          </w:p>
          <w:p w14:paraId="7DF8E323">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3U0</w:t>
            </w:r>
          </w:p>
          <w:p w14:paraId="2EA33E05">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3U0</w:t>
            </w:r>
          </w:p>
          <w:p w14:paraId="5E79EA1E">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3U0</w:t>
            </w:r>
          </w:p>
          <w:p w14:paraId="7FFDD079">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3U0 </w:t>
            </w:r>
          </w:p>
          <w:p w14:paraId="52F830C3">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3U0</w:t>
            </w:r>
          </w:p>
          <w:p w14:paraId="65AC957A">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3U0 </w:t>
            </w:r>
          </w:p>
        </w:tc>
        <w:tc>
          <w:tcPr>
            <w:tcW w:w="181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4FA7694">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5</w:t>
            </w:r>
          </w:p>
          <w:p w14:paraId="6BB37B32">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11</w:t>
            </w:r>
          </w:p>
          <w:p w14:paraId="11697A26">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18</w:t>
            </w:r>
          </w:p>
          <w:p w14:paraId="78E805E7">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18</w:t>
            </w:r>
          </w:p>
          <w:p w14:paraId="0A085D41">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26</w:t>
            </w:r>
          </w:p>
          <w:p w14:paraId="3C11D247">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36</w:t>
            </w:r>
          </w:p>
          <w:p w14:paraId="2B0D4AA8">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63</w:t>
            </w:r>
          </w:p>
          <w:p w14:paraId="56E70570">
            <w:pPr>
              <w:pStyle w:val="10"/>
              <w:spacing w:beforeLines="0" w:afterLines="0"/>
              <w:jc w:val="center"/>
              <w:rPr>
                <w:rFonts w:hint="default" w:ascii="Calibri" w:hAnsi="Calibri" w:eastAsia="宋体" w:cs="Calibri"/>
                <w:sz w:val="22"/>
                <w:szCs w:val="22"/>
              </w:rPr>
            </w:pPr>
            <w:r>
              <w:rPr>
                <w:rFonts w:hint="default" w:ascii="Calibri" w:hAnsi="Calibri" w:eastAsia="宋体" w:cs="Calibri"/>
                <w:sz w:val="22"/>
                <w:szCs w:val="22"/>
              </w:rPr>
              <w:t xml:space="preserve"> 78 </w:t>
            </w:r>
          </w:p>
        </w:tc>
        <w:tc>
          <w:tcPr>
            <w:tcW w:w="181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9E52834">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3U0 </w:t>
            </w:r>
          </w:p>
          <w:p w14:paraId="3BC85BFD">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3U0</w:t>
            </w:r>
          </w:p>
          <w:p w14:paraId="616E5FD5">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3U0 </w:t>
            </w:r>
          </w:p>
          <w:p w14:paraId="16A3B019">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3U0 </w:t>
            </w:r>
          </w:p>
          <w:p w14:paraId="5B168D42">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3U0 </w:t>
            </w:r>
          </w:p>
          <w:p w14:paraId="21210BF4">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3U0 </w:t>
            </w:r>
          </w:p>
          <w:p w14:paraId="10669C3F">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3U0 </w:t>
            </w:r>
          </w:p>
          <w:p w14:paraId="1F0B8694">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3U0 </w:t>
            </w:r>
          </w:p>
        </w:tc>
        <w:tc>
          <w:tcPr>
            <w:tcW w:w="181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EDBB805">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5</w:t>
            </w:r>
          </w:p>
          <w:p w14:paraId="3C9A56AB">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11 </w:t>
            </w:r>
          </w:p>
          <w:p w14:paraId="52512C7B">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18</w:t>
            </w:r>
          </w:p>
          <w:p w14:paraId="72DD4090">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18</w:t>
            </w:r>
          </w:p>
          <w:p w14:paraId="46BBAEDE">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26</w:t>
            </w:r>
          </w:p>
          <w:p w14:paraId="55EA0528">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36</w:t>
            </w:r>
          </w:p>
          <w:p w14:paraId="43A03057">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63</w:t>
            </w:r>
          </w:p>
          <w:p w14:paraId="7BE18326">
            <w:pPr>
              <w:pStyle w:val="10"/>
              <w:spacing w:beforeLines="0" w:afterLines="0"/>
              <w:rPr>
                <w:rFonts w:hint="default" w:ascii="Calibri" w:hAnsi="Calibri" w:eastAsia="宋体" w:cs="Calibri"/>
                <w:sz w:val="22"/>
                <w:szCs w:val="22"/>
              </w:rPr>
            </w:pPr>
            <w:r>
              <w:rPr>
                <w:rFonts w:hint="default" w:ascii="Calibri" w:hAnsi="Calibri" w:eastAsia="宋体" w:cs="Calibri"/>
                <w:sz w:val="22"/>
                <w:szCs w:val="22"/>
              </w:rPr>
              <w:t xml:space="preserve"> 78 </w:t>
            </w:r>
          </w:p>
        </w:tc>
      </w:tr>
    </w:tbl>
    <w:p w14:paraId="03EA1045">
      <w:pPr>
        <w:numPr>
          <w:ilvl w:val="0"/>
          <w:numId w:val="0"/>
        </w:numPr>
        <w:ind w:leftChars="0"/>
        <w:outlineLvl w:val="0"/>
        <w:rPr>
          <w:rFonts w:hint="default" w:ascii="Calibri" w:hAnsi="Calibri" w:cs="Calibri"/>
          <w:b/>
          <w:bCs w:val="0"/>
          <w:color w:val="auto"/>
          <w:sz w:val="22"/>
          <w:szCs w:val="22"/>
          <w:lang w:val="en-US" w:eastAsia="zh-CN"/>
        </w:rPr>
      </w:pPr>
      <w:bookmarkStart w:id="23" w:name="_Toc22274"/>
      <w:bookmarkStart w:id="24" w:name="_Toc1609"/>
      <w:r>
        <w:rPr>
          <w:rFonts w:hint="default" w:ascii="Calibri" w:hAnsi="Calibri" w:cs="Calibri"/>
          <w:b/>
          <w:bCs w:val="0"/>
          <w:color w:val="auto"/>
          <w:sz w:val="22"/>
          <w:szCs w:val="22"/>
          <w:lang w:val="en-US" w:eastAsia="zh-CN"/>
        </w:rPr>
        <w:t>2.3 Operation instructions</w:t>
      </w:r>
      <w:bookmarkEnd w:id="23"/>
      <w:bookmarkEnd w:id="24"/>
    </w:p>
    <w:p w14:paraId="3E8D3A31">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After connecting the field test system as described above, connect the power supply to enter the test. The home page of the touch screen of the controller is the wiring diagram selection. </w:t>
      </w:r>
    </w:p>
    <w:p w14:paraId="4CCE5F6D">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Select the wiring diagram consistent with the actual situation to enter the parameter setting interface. </w:t>
      </w:r>
    </w:p>
    <w:p w14:paraId="171276CC">
      <w:pPr>
        <w:numPr>
          <w:ilvl w:val="0"/>
          <w:numId w:val="0"/>
        </w:numPr>
        <w:ind w:leftChars="0"/>
        <w:rPr>
          <w:rFonts w:hint="default" w:ascii="Calibri" w:hAnsi="Calibri" w:cs="Calibri"/>
          <w:b w:val="0"/>
          <w:bCs/>
          <w:sz w:val="22"/>
          <w:szCs w:val="22"/>
          <w:lang w:val="en-US" w:eastAsia="zh-CN"/>
        </w:rPr>
      </w:pPr>
    </w:p>
    <w:p w14:paraId="0E6BC4CD">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The test time, test voltage and step-up steps shall be modified according to the test requirements. Click the data to be modified, the numeric keypad will pop up and enter the required data. </w:t>
      </w:r>
    </w:p>
    <w:p w14:paraId="623F4302">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In order to ensure safety, the system limits of input data: </w:t>
      </w:r>
    </w:p>
    <w:p w14:paraId="52825E1E">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Test voltage range:10kV to rated value; </w:t>
      </w:r>
    </w:p>
    <w:p w14:paraId="26548CDB">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Test time:1 to 99 minutes </w:t>
      </w:r>
    </w:p>
    <w:p w14:paraId="3C182EDE">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After testing, parameters are automatically saved as the default value for next test. </w:t>
      </w:r>
    </w:p>
    <w:p w14:paraId="60FE9311">
      <w:pPr>
        <w:numPr>
          <w:ilvl w:val="0"/>
          <w:numId w:val="0"/>
        </w:numPr>
        <w:rPr>
          <w:rFonts w:hint="default" w:ascii="Calibri" w:hAnsi="Calibri" w:cs="Calibri"/>
          <w:b w:val="0"/>
          <w:bCs/>
          <w:sz w:val="22"/>
          <w:szCs w:val="22"/>
          <w:lang w:val="en-US" w:eastAsia="zh-CN"/>
        </w:rPr>
      </w:pPr>
    </w:p>
    <w:p w14:paraId="7F5F65C2">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Click "Test" to enter the test, and the instrument will raise the voltage to the set voltage in three cycles. Pre-test the test object in the first two cycles, judge whether the test object has low resistance fault, measure the capacitance of the test object, and then determine the appropriate frequency for voltage withstand test according to the capacitance of the test object. The system provides intelligent protection for the test process: overvoltage, overcurrent, sudden change of voltage and current, discharge, etc. When the test time is finished, the instrument will stop automatically, or you can directly click the "Stop" button to stop. The test object will be automatically discharged during shutdown.</w:t>
      </w:r>
    </w:p>
    <w:p w14:paraId="4D795C75">
      <w:pPr>
        <w:numPr>
          <w:ilvl w:val="0"/>
          <w:numId w:val="0"/>
        </w:numPr>
        <w:rPr>
          <w:rFonts w:hint="default" w:ascii="Calibri" w:hAnsi="Calibri" w:cs="Calibri"/>
          <w:b w:val="0"/>
          <w:bCs/>
          <w:sz w:val="22"/>
          <w:szCs w:val="22"/>
          <w:lang w:val="en-US" w:eastAsia="zh-CN"/>
        </w:rPr>
      </w:pPr>
    </w:p>
    <w:p w14:paraId="79853652">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After shutdown, the data can be printed or saved, and 90 groups test result can be saved circularly. The selected data record can be printed in the historical data query. The top line of the screen is the working status prompt of the instrument, including some fault information of the instrument. </w:t>
      </w:r>
    </w:p>
    <w:p w14:paraId="2EB5D531">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Because there are touch key prompts and help information, you can follow the prompts without looking at the instructions. Before removing the wire, unplug the power cord, discharge the test object with a discharge rod, then short-circuit discharge, and then remove the wire. </w:t>
      </w:r>
    </w:p>
    <w:p w14:paraId="7A095E03">
      <w:pPr>
        <w:numPr>
          <w:ilvl w:val="0"/>
          <w:numId w:val="0"/>
        </w:numPr>
        <w:rPr>
          <w:rFonts w:hint="default" w:ascii="Calibri" w:hAnsi="Calibri" w:cs="Calibri"/>
          <w:b w:val="0"/>
          <w:bCs/>
          <w:sz w:val="22"/>
          <w:szCs w:val="22"/>
          <w:lang w:val="en-US" w:eastAsia="zh-CN"/>
        </w:rPr>
      </w:pPr>
    </w:p>
    <w:p w14:paraId="1A896C35">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If the tested cable is less than 100m and the instrument cannot output smooth sine wave voltage, the compensation capacitor can be connected in parallel at the test object end. </w:t>
      </w:r>
    </w:p>
    <w:p w14:paraId="7B1964CE">
      <w:pPr>
        <w:numPr>
          <w:ilvl w:val="0"/>
          <w:numId w:val="0"/>
        </w:numPr>
        <w:rPr>
          <w:rFonts w:hint="default" w:ascii="Calibri" w:hAnsi="Calibri" w:cs="Calibri"/>
          <w:b w:val="0"/>
          <w:bCs/>
          <w:sz w:val="22"/>
          <w:szCs w:val="22"/>
          <w:lang w:val="en-US" w:eastAsia="zh-CN"/>
        </w:rPr>
      </w:pPr>
    </w:p>
    <w:p w14:paraId="02933EB8">
      <w:pPr>
        <w:numPr>
          <w:ilvl w:val="0"/>
          <w:numId w:val="0"/>
        </w:numPr>
        <w:rPr>
          <w:rFonts w:hint="default" w:ascii="Calibri" w:hAnsi="Calibri" w:cs="Calibri"/>
          <w:b w:val="0"/>
          <w:bCs/>
          <w:color w:val="auto"/>
          <w:sz w:val="22"/>
          <w:szCs w:val="22"/>
          <w:lang w:val="en-US" w:eastAsia="zh-CN"/>
        </w:rPr>
      </w:pPr>
      <w:bookmarkStart w:id="55" w:name="_GoBack"/>
      <w:r>
        <w:rPr>
          <w:rFonts w:hint="default" w:ascii="Calibri" w:hAnsi="Calibri" w:cs="Calibri"/>
          <w:b w:val="0"/>
          <w:bCs/>
          <w:color w:val="auto"/>
          <w:sz w:val="22"/>
          <w:szCs w:val="22"/>
          <w:lang w:val="en-US" w:eastAsia="zh-CN"/>
        </w:rPr>
        <w:t>The four main operation interfaces are as follows:</w:t>
      </w:r>
    </w:p>
    <w:p w14:paraId="17C14CAF">
      <w:pPr>
        <w:numPr>
          <w:ilvl w:val="0"/>
          <w:numId w:val="0"/>
        </w:numPr>
        <w:ind w:firstLine="440" w:firstLineChars="200"/>
        <w:rPr>
          <w:rFonts w:hint="default" w:ascii="Calibri" w:hAnsi="Calibri" w:cs="Calibri"/>
          <w:color w:val="auto"/>
          <w:sz w:val="22"/>
          <w:szCs w:val="22"/>
          <w:lang w:val="en-US" w:eastAsia="zh-CN"/>
        </w:rPr>
      </w:pPr>
      <w:r>
        <w:rPr>
          <w:rFonts w:hint="default" w:ascii="Calibri" w:hAnsi="Calibri" w:cs="Calibri"/>
          <w:color w:val="auto"/>
          <w:sz w:val="22"/>
          <w:szCs w:val="22"/>
          <w:lang w:val="en-US" w:eastAsia="zh-CN"/>
        </w:rPr>
        <w:t xml:space="preserve">                   </w:t>
      </w:r>
    </w:p>
    <w:p w14:paraId="5300393C">
      <w:pPr>
        <w:numPr>
          <w:ilvl w:val="0"/>
          <w:numId w:val="0"/>
        </w:numPr>
        <w:ind w:firstLine="440" w:firstLineChars="200"/>
        <w:jc w:val="center"/>
        <w:rPr>
          <w:rFonts w:hint="default" w:ascii="Calibri" w:hAnsi="Calibri" w:cs="Calibri"/>
          <w:sz w:val="22"/>
          <w:szCs w:val="22"/>
          <w:lang w:val="en-US" w:eastAsia="zh-CN"/>
        </w:rPr>
      </w:pPr>
      <w:r>
        <w:rPr>
          <w:rFonts w:hint="default" w:ascii="Calibri" w:hAnsi="Calibri" w:cs="Calibri"/>
          <w:sz w:val="22"/>
          <w:szCs w:val="22"/>
          <w:lang w:val="en-US" w:eastAsia="zh-CN"/>
        </w:rPr>
        <w:drawing>
          <wp:inline distT="0" distB="0" distL="114300" distR="114300">
            <wp:extent cx="4721225" cy="2767965"/>
            <wp:effectExtent l="0" t="0" r="3175" b="13335"/>
            <wp:docPr id="6" name="图片 6" descr="0选接线图介损华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选接线图介损华美"/>
                    <pic:cNvPicPr>
                      <a:picLocks noChangeAspect="1"/>
                    </pic:cNvPicPr>
                  </pic:nvPicPr>
                  <pic:blipFill>
                    <a:blip r:embed="rId11"/>
                    <a:stretch>
                      <a:fillRect/>
                    </a:stretch>
                  </pic:blipFill>
                  <pic:spPr>
                    <a:xfrm>
                      <a:off x="0" y="0"/>
                      <a:ext cx="4721225" cy="2767965"/>
                    </a:xfrm>
                    <a:prstGeom prst="rect">
                      <a:avLst/>
                    </a:prstGeom>
                  </pic:spPr>
                </pic:pic>
              </a:graphicData>
            </a:graphic>
          </wp:inline>
        </w:drawing>
      </w:r>
    </w:p>
    <w:p w14:paraId="015DEECD">
      <w:pPr>
        <w:numPr>
          <w:ilvl w:val="0"/>
          <w:numId w:val="0"/>
        </w:numPr>
        <w:rPr>
          <w:rFonts w:hint="default" w:ascii="Calibri" w:hAnsi="Calibri" w:cs="Calibri"/>
          <w:b w:val="0"/>
          <w:bCs/>
          <w:sz w:val="22"/>
          <w:szCs w:val="22"/>
          <w:lang w:val="en-US" w:eastAsia="zh-CN"/>
        </w:rPr>
      </w:pPr>
      <w:r>
        <w:rPr>
          <w:rFonts w:hint="default" w:ascii="Calibri" w:hAnsi="Calibri" w:cs="Calibri"/>
          <w:sz w:val="22"/>
          <w:szCs w:val="22"/>
          <w:lang w:val="en-US" w:eastAsia="zh-CN"/>
        </w:rPr>
        <w:t xml:space="preserve">                             </w:t>
      </w:r>
    </w:p>
    <w:p w14:paraId="701E8BA1">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4876800" cy="2858770"/>
            <wp:effectExtent l="0" t="0" r="0" b="17780"/>
            <wp:docPr id="8" name="图片 8" descr="3参数80KVDC自动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参数80KVDC自动E"/>
                    <pic:cNvPicPr>
                      <a:picLocks noChangeAspect="1"/>
                    </pic:cNvPicPr>
                  </pic:nvPicPr>
                  <pic:blipFill>
                    <a:blip r:embed="rId12"/>
                    <a:stretch>
                      <a:fillRect/>
                    </a:stretch>
                  </pic:blipFill>
                  <pic:spPr>
                    <a:xfrm>
                      <a:off x="0" y="0"/>
                      <a:ext cx="4876800" cy="2858770"/>
                    </a:xfrm>
                    <a:prstGeom prst="rect">
                      <a:avLst/>
                    </a:prstGeom>
                  </pic:spPr>
                </pic:pic>
              </a:graphicData>
            </a:graphic>
          </wp:inline>
        </w:drawing>
      </w:r>
    </w:p>
    <w:p w14:paraId="043B5008">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4867910" cy="2853055"/>
            <wp:effectExtent l="0" t="0" r="8890" b="4445"/>
            <wp:docPr id="13" name="图片 13" descr="4微升微降停机介损局放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微升微降停机介损局放1E"/>
                    <pic:cNvPicPr>
                      <a:picLocks noChangeAspect="1"/>
                    </pic:cNvPicPr>
                  </pic:nvPicPr>
                  <pic:blipFill>
                    <a:blip r:embed="rId13"/>
                    <a:stretch>
                      <a:fillRect/>
                    </a:stretch>
                  </pic:blipFill>
                  <pic:spPr>
                    <a:xfrm>
                      <a:off x="0" y="0"/>
                      <a:ext cx="4867910" cy="2853055"/>
                    </a:xfrm>
                    <a:prstGeom prst="rect">
                      <a:avLst/>
                    </a:prstGeom>
                  </pic:spPr>
                </pic:pic>
              </a:graphicData>
            </a:graphic>
          </wp:inline>
        </w:drawing>
      </w:r>
    </w:p>
    <w:p w14:paraId="150D78D1">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4870450" cy="2853690"/>
            <wp:effectExtent l="0" t="0" r="6350" b="3810"/>
            <wp:docPr id="32" name="图片 32" descr="7打印保存返回介损局放E全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打印保存返回介损局放E全E"/>
                    <pic:cNvPicPr>
                      <a:picLocks noChangeAspect="1"/>
                    </pic:cNvPicPr>
                  </pic:nvPicPr>
                  <pic:blipFill>
                    <a:blip r:embed="rId14"/>
                    <a:stretch>
                      <a:fillRect/>
                    </a:stretch>
                  </pic:blipFill>
                  <pic:spPr>
                    <a:xfrm>
                      <a:off x="0" y="0"/>
                      <a:ext cx="4870450" cy="2853690"/>
                    </a:xfrm>
                    <a:prstGeom prst="rect">
                      <a:avLst/>
                    </a:prstGeom>
                  </pic:spPr>
                </pic:pic>
              </a:graphicData>
            </a:graphic>
          </wp:inline>
        </w:drawing>
      </w:r>
      <w:bookmarkEnd w:id="55"/>
    </w:p>
    <w:p w14:paraId="7C01CC70">
      <w:pPr>
        <w:numPr>
          <w:ilvl w:val="0"/>
          <w:numId w:val="0"/>
        </w:numPr>
        <w:ind w:leftChars="0"/>
        <w:rPr>
          <w:rFonts w:hint="default" w:ascii="Calibri" w:hAnsi="Calibri" w:cs="Calibri"/>
          <w:b w:val="0"/>
          <w:bCs/>
          <w:sz w:val="22"/>
          <w:szCs w:val="22"/>
          <w:lang w:val="en-US" w:eastAsia="zh-CN"/>
        </w:rPr>
      </w:pPr>
    </w:p>
    <w:p w14:paraId="75899C0C">
      <w:pPr>
        <w:numPr>
          <w:ilvl w:val="0"/>
          <w:numId w:val="0"/>
        </w:numPr>
        <w:ind w:leftChars="0"/>
        <w:rPr>
          <w:rFonts w:hint="default" w:ascii="Calibri" w:hAnsi="Calibri" w:cs="Calibri"/>
          <w:b w:val="0"/>
          <w:bCs/>
          <w:sz w:val="22"/>
          <w:szCs w:val="22"/>
          <w:lang w:val="en-US" w:eastAsia="zh-CN"/>
        </w:rPr>
      </w:pPr>
    </w:p>
    <w:p w14:paraId="2C13402C">
      <w:pPr>
        <w:numPr>
          <w:ilvl w:val="0"/>
          <w:numId w:val="0"/>
        </w:numPr>
        <w:ind w:leftChars="0"/>
        <w:outlineLvl w:val="0"/>
        <w:rPr>
          <w:rFonts w:hint="default" w:ascii="Calibri" w:hAnsi="Calibri" w:cs="Calibri"/>
          <w:b/>
          <w:bCs w:val="0"/>
          <w:color w:val="auto"/>
          <w:sz w:val="22"/>
          <w:szCs w:val="22"/>
          <w:lang w:val="en-US" w:eastAsia="zh-CN"/>
        </w:rPr>
      </w:pPr>
      <w:bookmarkStart w:id="25" w:name="_Toc9833"/>
      <w:bookmarkStart w:id="26" w:name="_Toc5560"/>
      <w:r>
        <w:rPr>
          <w:rFonts w:hint="default" w:ascii="Calibri" w:hAnsi="Calibri" w:cs="Calibri"/>
          <w:b/>
          <w:bCs w:val="0"/>
          <w:color w:val="auto"/>
          <w:sz w:val="22"/>
          <w:szCs w:val="22"/>
          <w:lang w:val="en-US" w:eastAsia="zh-CN"/>
        </w:rPr>
        <w:t>Part III: Operation instructions for dielectric loss test (tgδ)</w:t>
      </w:r>
      <w:bookmarkEnd w:id="25"/>
      <w:bookmarkEnd w:id="26"/>
    </w:p>
    <w:p w14:paraId="5F6C46BE">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Special note: the dielectric loss (tgδ) function for buyer’s option.</w:t>
      </w:r>
    </w:p>
    <w:p w14:paraId="548309BA">
      <w:pPr>
        <w:numPr>
          <w:ilvl w:val="0"/>
          <w:numId w:val="0"/>
        </w:numPr>
        <w:ind w:leftChars="0"/>
        <w:rPr>
          <w:rFonts w:hint="default" w:ascii="Calibri" w:hAnsi="Calibri" w:cs="Calibri"/>
          <w:b w:val="0"/>
          <w:bCs/>
          <w:sz w:val="22"/>
          <w:szCs w:val="22"/>
          <w:lang w:val="en-US" w:eastAsia="zh-CN"/>
        </w:rPr>
      </w:pPr>
    </w:p>
    <w:p w14:paraId="5930A5E3">
      <w:pPr>
        <w:numPr>
          <w:ilvl w:val="0"/>
          <w:numId w:val="0"/>
        </w:numPr>
        <w:ind w:leftChars="0"/>
        <w:outlineLvl w:val="0"/>
        <w:rPr>
          <w:rFonts w:hint="default" w:ascii="Calibri" w:hAnsi="Calibri" w:cs="Calibri"/>
          <w:b/>
          <w:bCs w:val="0"/>
          <w:sz w:val="22"/>
          <w:szCs w:val="22"/>
          <w:lang w:val="en-US" w:eastAsia="zh-CN"/>
        </w:rPr>
      </w:pPr>
      <w:bookmarkStart w:id="27" w:name="_Toc4658"/>
      <w:bookmarkStart w:id="28" w:name="_Toc25429"/>
      <w:r>
        <w:rPr>
          <w:rFonts w:hint="default" w:ascii="Calibri" w:hAnsi="Calibri" w:cs="Calibri"/>
          <w:b/>
          <w:bCs w:val="0"/>
          <w:sz w:val="22"/>
          <w:szCs w:val="22"/>
          <w:lang w:val="en-US" w:eastAsia="zh-CN"/>
        </w:rPr>
        <w:t>3.1 Why use VLF for dielectric loss test of cable?</w:t>
      </w:r>
      <w:bookmarkEnd w:id="27"/>
      <w:bookmarkEnd w:id="28"/>
    </w:p>
    <w:p w14:paraId="05C2D1A0">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Because the capacitance of the insulation layer of the cable is large, the power frequency dielectric loss instrument can not meet this test requirement. Ultra low frequency has strong load carrying capacity because of its low working frequency, which is suitable for dielectric loss test of cable.</w:t>
      </w:r>
    </w:p>
    <w:p w14:paraId="4C39EDCA">
      <w:pPr>
        <w:numPr>
          <w:ilvl w:val="0"/>
          <w:numId w:val="0"/>
        </w:numPr>
        <w:ind w:leftChars="0"/>
        <w:outlineLvl w:val="0"/>
        <w:rPr>
          <w:rFonts w:hint="default" w:ascii="Calibri" w:hAnsi="Calibri" w:cs="Calibri"/>
          <w:b/>
          <w:bCs w:val="0"/>
          <w:sz w:val="22"/>
          <w:szCs w:val="22"/>
          <w:lang w:val="en-US" w:eastAsia="zh-CN"/>
        </w:rPr>
      </w:pPr>
      <w:bookmarkStart w:id="29" w:name="_Toc19403"/>
      <w:bookmarkStart w:id="30" w:name="_Toc12468"/>
      <w:r>
        <w:rPr>
          <w:rFonts w:hint="default" w:ascii="Calibri" w:hAnsi="Calibri" w:cs="Calibri"/>
          <w:b/>
          <w:bCs w:val="0"/>
          <w:sz w:val="22"/>
          <w:szCs w:val="22"/>
          <w:lang w:val="en-US" w:eastAsia="zh-CN"/>
        </w:rPr>
        <w:t>3.2 Introduction to VLF dielectric loss(tgδ)</w:t>
      </w:r>
      <w:bookmarkEnd w:id="29"/>
      <w:bookmarkEnd w:id="30"/>
    </w:p>
    <w:p w14:paraId="5E0C54D4">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VLF Dielectric loss is a multifunctional cable tester, which can measure the dielectric loss, capacitance, insulation and withstand voltage test of cables. Since the electric parameter sampling device related to dielectric loss is installed in the ultra-low frequency booster and control box, the device has the advantages of small volume, light weight, simple connection and convenient use. It is a good assistant for cable field test and judging cable insulation performance.</w:t>
      </w:r>
    </w:p>
    <w:p w14:paraId="45313547">
      <w:pPr>
        <w:numPr>
          <w:ilvl w:val="0"/>
          <w:numId w:val="0"/>
        </w:numPr>
        <w:ind w:leftChars="0"/>
        <w:rPr>
          <w:rFonts w:hint="default" w:ascii="Calibri" w:hAnsi="Calibri" w:cs="Calibri"/>
          <w:b w:val="0"/>
          <w:bCs/>
          <w:sz w:val="22"/>
          <w:szCs w:val="22"/>
          <w:lang w:val="en-US" w:eastAsia="zh-CN"/>
        </w:rPr>
      </w:pPr>
    </w:p>
    <w:p w14:paraId="5F847951">
      <w:pPr>
        <w:numPr>
          <w:ilvl w:val="0"/>
          <w:numId w:val="0"/>
        </w:numPr>
        <w:ind w:leftChars="0"/>
        <w:outlineLvl w:val="0"/>
        <w:rPr>
          <w:rFonts w:hint="default" w:ascii="Calibri" w:hAnsi="Calibri" w:cs="Calibri"/>
          <w:b/>
          <w:bCs w:val="0"/>
          <w:sz w:val="22"/>
          <w:szCs w:val="22"/>
          <w:lang w:val="en-US" w:eastAsia="zh-CN"/>
        </w:rPr>
      </w:pPr>
      <w:bookmarkStart w:id="31" w:name="_Toc27557"/>
      <w:bookmarkStart w:id="32" w:name="_Toc17364"/>
      <w:r>
        <w:rPr>
          <w:rFonts w:hint="default" w:ascii="Calibri" w:hAnsi="Calibri" w:cs="Calibri"/>
          <w:b/>
          <w:bCs w:val="0"/>
          <w:sz w:val="22"/>
          <w:szCs w:val="22"/>
          <w:lang w:val="en-US" w:eastAsia="zh-CN"/>
        </w:rPr>
        <w:t>3.3 General technical indexes of VLF dielectric loss (related to dielectric loss)</w:t>
      </w:r>
      <w:bookmarkEnd w:id="31"/>
      <w:bookmarkEnd w:id="32"/>
    </w:p>
    <w:p w14:paraId="47A47ECF">
      <w:pPr>
        <w:numPr>
          <w:ilvl w:val="0"/>
          <w:numId w:val="0"/>
        </w:numPr>
        <w:ind w:leftChars="0"/>
        <w:outlineLvl w:val="9"/>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3.3.1 Test voltage range: </w:t>
      </w:r>
      <w:r>
        <w:rPr>
          <w:rFonts w:hint="eastAsia" w:ascii="Calibri" w:hAnsi="Calibri" w:cs="Calibri"/>
          <w:b w:val="0"/>
          <w:bCs/>
          <w:sz w:val="22"/>
          <w:szCs w:val="22"/>
          <w:lang w:val="en-US" w:eastAsia="zh-CN"/>
        </w:rPr>
        <w:t>0~</w:t>
      </w:r>
      <w:r>
        <w:rPr>
          <w:rFonts w:hint="default" w:ascii="Calibri" w:hAnsi="Calibri" w:cs="Calibri"/>
          <w:b w:val="0"/>
          <w:bCs/>
          <w:sz w:val="22"/>
          <w:szCs w:val="22"/>
          <w:lang w:val="en-US" w:eastAsia="zh-CN"/>
        </w:rPr>
        <w:t>40kV</w:t>
      </w:r>
    </w:p>
    <w:p w14:paraId="0BABC4B8">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3.3.2 Dielectric loss test frequency: 0.1Hz</w:t>
      </w:r>
    </w:p>
    <w:p w14:paraId="0A0F1BC9">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3.3.3 Dielectric loss measurement range: </w:t>
      </w:r>
      <w:r>
        <w:rPr>
          <w:rFonts w:hint="default" w:ascii="Calibri" w:hAnsi="Calibri" w:cs="Calibri"/>
          <w:sz w:val="22"/>
          <w:szCs w:val="22"/>
          <w:lang w:val="en-US" w:eastAsia="zh-CN"/>
        </w:rPr>
        <w:t>0.01×</w:t>
      </w:r>
      <w:r>
        <w:rPr>
          <w:rFonts w:hint="default" w:ascii="Calibri" w:hAnsi="Calibri" w:cs="Calibri"/>
          <w:sz w:val="22"/>
          <w:szCs w:val="22"/>
        </w:rPr>
        <w:t>10</w:t>
      </w:r>
      <w:r>
        <w:rPr>
          <w:rFonts w:hint="default" w:ascii="Calibri" w:hAnsi="Calibri" w:cs="Calibri"/>
          <w:sz w:val="22"/>
          <w:szCs w:val="22"/>
          <w:vertAlign w:val="superscript"/>
          <w:lang w:val="de-DE"/>
        </w:rPr>
        <w:t>-</w:t>
      </w:r>
      <w:r>
        <w:rPr>
          <w:rFonts w:hint="default" w:ascii="Calibri" w:hAnsi="Calibri" w:cs="Calibri"/>
          <w:sz w:val="22"/>
          <w:szCs w:val="22"/>
          <w:vertAlign w:val="superscript"/>
          <w:lang w:val="en-US" w:eastAsia="zh-CN"/>
        </w:rPr>
        <w:t>3</w:t>
      </w:r>
      <w:r>
        <w:rPr>
          <w:rFonts w:hint="default" w:ascii="Calibri" w:hAnsi="Calibri" w:cs="Calibri"/>
          <w:sz w:val="22"/>
          <w:szCs w:val="22"/>
          <w:lang w:val="en-US" w:eastAsia="zh-CN"/>
        </w:rPr>
        <w:t>-655.36</w:t>
      </w:r>
      <w:r>
        <w:rPr>
          <w:rFonts w:hint="default" w:ascii="Calibri" w:hAnsi="Calibri" w:cs="Calibri"/>
          <w:sz w:val="22"/>
          <w:szCs w:val="22"/>
        </w:rPr>
        <w:t>×10</w:t>
      </w:r>
      <w:r>
        <w:rPr>
          <w:rFonts w:hint="default" w:ascii="Calibri" w:hAnsi="Calibri" w:cs="Calibri"/>
          <w:sz w:val="22"/>
          <w:szCs w:val="22"/>
          <w:vertAlign w:val="superscript"/>
          <w:lang w:val="de-DE"/>
        </w:rPr>
        <w:t>-3</w:t>
      </w:r>
      <w:r>
        <w:rPr>
          <w:rFonts w:hint="default" w:ascii="Calibri" w:hAnsi="Calibri" w:cs="Calibri"/>
          <w:sz w:val="22"/>
          <w:szCs w:val="22"/>
          <w:vertAlign w:val="baseline"/>
          <w:lang w:val="en-US" w:eastAsia="zh-CN"/>
        </w:rPr>
        <w:t>,</w:t>
      </w:r>
      <w:r>
        <w:rPr>
          <w:rFonts w:hint="default" w:ascii="Calibri" w:hAnsi="Calibri" w:cs="Calibri"/>
          <w:b w:val="0"/>
          <w:bCs/>
          <w:sz w:val="22"/>
          <w:szCs w:val="22"/>
          <w:lang w:val="en-US" w:eastAsia="zh-CN"/>
        </w:rPr>
        <w:t xml:space="preserve"> the instrument will prompt:“</w:t>
      </w:r>
      <w:r>
        <w:rPr>
          <w:rFonts w:hint="default" w:ascii="Calibri" w:hAnsi="Calibri" w:eastAsia="宋体" w:cs="Calibri"/>
          <w:sz w:val="22"/>
          <w:szCs w:val="22"/>
          <w:lang w:val="en-US" w:eastAsia="zh-CN"/>
        </w:rPr>
        <w:t>﹥</w:t>
      </w:r>
      <w:r>
        <w:rPr>
          <w:rFonts w:hint="default" w:ascii="Calibri" w:hAnsi="Calibri" w:cs="Calibri"/>
          <w:sz w:val="22"/>
          <w:szCs w:val="22"/>
          <w:lang w:val="en-US" w:eastAsia="zh-CN"/>
        </w:rPr>
        <w:t>655.36</w:t>
      </w:r>
      <w:r>
        <w:rPr>
          <w:rFonts w:hint="default" w:ascii="Calibri" w:hAnsi="Calibri" w:cs="Calibri"/>
          <w:sz w:val="22"/>
          <w:szCs w:val="22"/>
        </w:rPr>
        <w:t>×10</w:t>
      </w:r>
      <w:r>
        <w:rPr>
          <w:rFonts w:hint="default" w:ascii="Calibri" w:hAnsi="Calibri" w:cs="Calibri"/>
          <w:sz w:val="22"/>
          <w:szCs w:val="22"/>
          <w:vertAlign w:val="superscript"/>
          <w:lang w:val="de-DE"/>
        </w:rPr>
        <w:t>-3</w:t>
      </w:r>
      <w:r>
        <w:rPr>
          <w:rFonts w:hint="default" w:ascii="Calibri" w:hAnsi="Calibri" w:cs="Calibri"/>
          <w:b w:val="0"/>
          <w:bCs/>
          <w:sz w:val="22"/>
          <w:szCs w:val="22"/>
          <w:lang w:val="en-US" w:eastAsia="zh-CN"/>
        </w:rPr>
        <w:t>” if &gt;</w:t>
      </w:r>
      <w:r>
        <w:rPr>
          <w:rFonts w:hint="default" w:ascii="Calibri" w:hAnsi="Calibri" w:cs="Calibri"/>
          <w:sz w:val="22"/>
          <w:szCs w:val="22"/>
          <w:lang w:val="en-US" w:eastAsia="zh-CN"/>
        </w:rPr>
        <w:t>655.36</w:t>
      </w:r>
      <w:r>
        <w:rPr>
          <w:rFonts w:hint="default" w:ascii="Calibri" w:hAnsi="Calibri" w:cs="Calibri"/>
          <w:sz w:val="22"/>
          <w:szCs w:val="22"/>
        </w:rPr>
        <w:t>×10</w:t>
      </w:r>
      <w:r>
        <w:rPr>
          <w:rFonts w:hint="default" w:ascii="Calibri" w:hAnsi="Calibri" w:cs="Calibri"/>
          <w:sz w:val="22"/>
          <w:szCs w:val="22"/>
          <w:vertAlign w:val="superscript"/>
          <w:lang w:val="de-DE"/>
        </w:rPr>
        <w:t>-3</w:t>
      </w:r>
      <w:r>
        <w:rPr>
          <w:rFonts w:hint="default" w:ascii="Calibri" w:hAnsi="Calibri" w:cs="Calibri"/>
          <w:sz w:val="22"/>
          <w:szCs w:val="22"/>
          <w:vertAlign w:val="superscript"/>
          <w:lang w:val="en-US" w:eastAsia="zh-CN"/>
        </w:rPr>
        <w:t xml:space="preserve"> </w:t>
      </w:r>
      <w:r>
        <w:rPr>
          <w:rFonts w:hint="default" w:ascii="Calibri" w:hAnsi="Calibri" w:cs="Calibri"/>
          <w:sz w:val="22"/>
          <w:szCs w:val="22"/>
          <w:vertAlign w:val="baseline"/>
          <w:lang w:val="en-US" w:eastAsia="zh-CN"/>
        </w:rPr>
        <w:t>.</w:t>
      </w:r>
    </w:p>
    <w:p w14:paraId="5CDFF2F9">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3.3.4 Dielectric loss resolution: ≤ </w:t>
      </w:r>
      <w:r>
        <w:rPr>
          <w:rFonts w:hint="default" w:ascii="Calibri" w:hAnsi="Calibri" w:cs="Calibri"/>
          <w:sz w:val="22"/>
          <w:szCs w:val="22"/>
        </w:rPr>
        <w:t>1x10</w:t>
      </w:r>
      <w:r>
        <w:rPr>
          <w:rFonts w:hint="default" w:ascii="Calibri" w:hAnsi="Calibri" w:cs="Calibri"/>
          <w:sz w:val="22"/>
          <w:szCs w:val="22"/>
          <w:vertAlign w:val="superscript"/>
          <w:lang w:val="de-DE"/>
        </w:rPr>
        <w:t>-</w:t>
      </w:r>
      <w:r>
        <w:rPr>
          <w:rFonts w:hint="default" w:ascii="Calibri" w:hAnsi="Calibri" w:cs="Calibri"/>
          <w:sz w:val="22"/>
          <w:szCs w:val="22"/>
          <w:vertAlign w:val="superscript"/>
          <w:lang w:val="en-US" w:eastAsia="zh-CN"/>
        </w:rPr>
        <w:t>5</w:t>
      </w:r>
    </w:p>
    <w:p w14:paraId="349A0701">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3.3.5 Capacitance measurement range: 0.001μ</w:t>
      </w:r>
      <w:r>
        <w:rPr>
          <w:rFonts w:hint="eastAsia" w:ascii="Calibri" w:hAnsi="Calibri" w:cs="Calibri"/>
          <w:b w:val="0"/>
          <w:bCs/>
          <w:sz w:val="22"/>
          <w:szCs w:val="22"/>
          <w:lang w:val="en-US" w:eastAsia="zh-CN"/>
        </w:rPr>
        <w:t>F ~ 5</w:t>
      </w:r>
      <w:r>
        <w:rPr>
          <w:rFonts w:hint="default" w:ascii="Calibri" w:hAnsi="Calibri" w:cs="Calibri"/>
          <w:b w:val="0"/>
          <w:bCs/>
          <w:sz w:val="22"/>
          <w:szCs w:val="22"/>
          <w:lang w:val="en-US" w:eastAsia="zh-CN"/>
        </w:rPr>
        <w:t>μF</w:t>
      </w:r>
    </w:p>
    <w:p w14:paraId="736BA1B4">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3.3.6 Celectric capacity resolution: 0.001μF</w:t>
      </w:r>
    </w:p>
    <w:p w14:paraId="7EEF33F2">
      <w:pPr>
        <w:numPr>
          <w:ilvl w:val="0"/>
          <w:numId w:val="0"/>
        </w:numPr>
        <w:ind w:leftChars="0"/>
        <w:outlineLvl w:val="9"/>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3.3.7 Current measurement range: 0–59mA</w:t>
      </w:r>
    </w:p>
    <w:p w14:paraId="68BF9D64">
      <w:pPr>
        <w:numPr>
          <w:ilvl w:val="0"/>
          <w:numId w:val="0"/>
        </w:numPr>
        <w:ind w:left="660" w:leftChars="0" w:hanging="660" w:hangingChars="3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3.3.8 Measurement range of insulation resistance: 0-65..53GΩ . For values greater than 65.53GΩ, a prompt "greater than 65.53Ω" will be given.</w:t>
      </w:r>
    </w:p>
    <w:p w14:paraId="1E3B39AE">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3.3.9 Insulation resistance resolution: 10MΩ</w:t>
      </w:r>
    </w:p>
    <w:p w14:paraId="2A8E83F4">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3.3.10 RS232 communication interface (or USB)</w:t>
      </w:r>
    </w:p>
    <w:p w14:paraId="65F2CB43">
      <w:pPr>
        <w:numPr>
          <w:ilvl w:val="0"/>
          <w:numId w:val="0"/>
        </w:numPr>
        <w:ind w:leftChars="0"/>
        <w:rPr>
          <w:rFonts w:hint="default" w:ascii="Calibri" w:hAnsi="Calibri" w:cs="Calibri"/>
          <w:b w:val="0"/>
          <w:bCs/>
          <w:sz w:val="22"/>
          <w:szCs w:val="22"/>
          <w:lang w:val="en-US" w:eastAsia="zh-CN"/>
        </w:rPr>
      </w:pPr>
    </w:p>
    <w:p w14:paraId="011A85AB">
      <w:pPr>
        <w:numPr>
          <w:ilvl w:val="0"/>
          <w:numId w:val="0"/>
        </w:numPr>
        <w:ind w:leftChars="0"/>
        <w:outlineLvl w:val="0"/>
        <w:rPr>
          <w:rFonts w:hint="default" w:ascii="Calibri" w:hAnsi="Calibri" w:cs="Calibri"/>
          <w:b/>
          <w:bCs w:val="0"/>
          <w:sz w:val="22"/>
          <w:szCs w:val="22"/>
          <w:lang w:val="en-US" w:eastAsia="zh-CN"/>
        </w:rPr>
      </w:pPr>
      <w:bookmarkStart w:id="33" w:name="_Toc16532"/>
      <w:bookmarkStart w:id="34" w:name="_Toc23079"/>
      <w:r>
        <w:rPr>
          <w:rFonts w:hint="default" w:ascii="Calibri" w:hAnsi="Calibri" w:cs="Calibri"/>
          <w:b/>
          <w:bCs w:val="0"/>
          <w:sz w:val="22"/>
          <w:szCs w:val="22"/>
          <w:lang w:val="en-US" w:eastAsia="zh-CN"/>
        </w:rPr>
        <w:t>3.4 Structure of VLF dielectric loss test</w:t>
      </w:r>
      <w:bookmarkEnd w:id="33"/>
      <w:bookmarkEnd w:id="34"/>
    </w:p>
    <w:p w14:paraId="51E0C25E">
      <w:pPr>
        <w:numPr>
          <w:ilvl w:val="0"/>
          <w:numId w:val="0"/>
        </w:numPr>
        <w:ind w:leftChars="0"/>
        <w:outlineLvl w:val="9"/>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3.4.1 Structure of VLF dielectric loss</w:t>
      </w:r>
    </w:p>
    <w:p w14:paraId="6A462426">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According to the specification Q/CSG1205027-2020 test method for ultra-low frequency dielectric loss of 6kv-35kv cable system, the maximum test voltage is 1.5U</w:t>
      </w:r>
      <w:r>
        <w:rPr>
          <w:rFonts w:hint="default" w:ascii="Calibri" w:hAnsi="Calibri" w:cs="Calibri"/>
          <w:b w:val="0"/>
          <w:bCs/>
          <w:sz w:val="22"/>
          <w:szCs w:val="22"/>
          <w:vertAlign w:val="subscript"/>
          <w:lang w:val="en-US" w:eastAsia="zh-CN"/>
        </w:rPr>
        <w:t>0</w:t>
      </w:r>
      <w:r>
        <w:rPr>
          <w:rFonts w:hint="default" w:ascii="Calibri" w:hAnsi="Calibri" w:cs="Calibri"/>
          <w:b w:val="0"/>
          <w:bCs/>
          <w:sz w:val="22"/>
          <w:szCs w:val="22"/>
          <w:lang w:val="en-US" w:eastAsia="zh-CN"/>
        </w:rPr>
        <w:t xml:space="preserve"> of 35kV Cable, that is, 39k</w:t>
      </w:r>
      <w:r>
        <w:rPr>
          <w:rFonts w:hint="eastAsia" w:ascii="Calibri" w:hAnsi="Calibri" w:cs="Calibri"/>
          <w:b w:val="0"/>
          <w:bCs/>
          <w:sz w:val="22"/>
          <w:szCs w:val="22"/>
          <w:lang w:val="en-US" w:eastAsia="zh-CN"/>
        </w:rPr>
        <w:t>V</w:t>
      </w:r>
      <w:r>
        <w:rPr>
          <w:rFonts w:hint="default" w:ascii="Calibri" w:hAnsi="Calibri" w:cs="Calibri"/>
          <w:b w:val="0"/>
          <w:bCs/>
          <w:sz w:val="22"/>
          <w:szCs w:val="22"/>
          <w:lang w:val="en-US" w:eastAsia="zh-CN"/>
        </w:rPr>
        <w:t>. Therefore, we design the rated voltage of ultra-low frequency booster used to measure dielectric loss as 40kV, so as to meet the dielectric loss test requirements of all cables within 35kV. In order to give consideration to the voltage withstand test of cables, we recommend the following two products:</w:t>
      </w:r>
    </w:p>
    <w:p w14:paraId="2F1EAF87">
      <w:pPr>
        <w:numPr>
          <w:ilvl w:val="0"/>
          <w:numId w:val="0"/>
        </w:numPr>
        <w:ind w:leftChars="0"/>
        <w:rPr>
          <w:rFonts w:hint="default" w:ascii="Calibri" w:hAnsi="Calibri" w:cs="Calibri"/>
          <w:b w:val="0"/>
          <w:bCs/>
          <w:sz w:val="22"/>
          <w:szCs w:val="22"/>
          <w:lang w:val="en-US" w:eastAsia="zh-CN"/>
        </w:rPr>
      </w:pPr>
    </w:p>
    <w:p w14:paraId="207EFEE8">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3.4.2 40kV single connection VLF dielectric loss set: it includes one 40kV booster and one control box. It is used for dielectric loss test of cables within 35kV and withstand voltage test of cables within 10kV. The connection mode of dielectric loss test is as follows:</w:t>
      </w:r>
    </w:p>
    <w:p w14:paraId="062F4C51">
      <w:pPr>
        <w:numPr>
          <w:ilvl w:val="0"/>
          <w:numId w:val="0"/>
        </w:numPr>
        <w:ind w:leftChars="0"/>
        <w:rPr>
          <w:rFonts w:hint="default" w:ascii="Calibri" w:hAnsi="Calibri" w:cs="Calibri"/>
          <w:b w:val="0"/>
          <w:bCs/>
          <w:sz w:val="22"/>
          <w:szCs w:val="22"/>
          <w:lang w:val="en-US" w:eastAsia="zh-CN"/>
        </w:rPr>
      </w:pPr>
    </w:p>
    <w:p w14:paraId="1DE19449">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3.4.2.1 Wiring diagram of single terminal shielding method</w:t>
      </w:r>
    </w:p>
    <w:p w14:paraId="4C4499DC">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5266690" cy="3086100"/>
            <wp:effectExtent l="0" t="0" r="10160" b="0"/>
            <wp:docPr id="1" name="图片 1" descr="21单联单端屏蔽的介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单联单端屏蔽的介损图"/>
                    <pic:cNvPicPr>
                      <a:picLocks noChangeAspect="1"/>
                    </pic:cNvPicPr>
                  </pic:nvPicPr>
                  <pic:blipFill>
                    <a:blip r:embed="rId15"/>
                    <a:stretch>
                      <a:fillRect/>
                    </a:stretch>
                  </pic:blipFill>
                  <pic:spPr>
                    <a:xfrm>
                      <a:off x="0" y="0"/>
                      <a:ext cx="5266690" cy="3086100"/>
                    </a:xfrm>
                    <a:prstGeom prst="rect">
                      <a:avLst/>
                    </a:prstGeom>
                  </pic:spPr>
                </pic:pic>
              </a:graphicData>
            </a:graphic>
          </wp:inline>
        </w:drawing>
      </w:r>
    </w:p>
    <w:p w14:paraId="33B7A27D">
      <w:pPr>
        <w:numPr>
          <w:ilvl w:val="0"/>
          <w:numId w:val="0"/>
        </w:numPr>
        <w:ind w:leftChars="0"/>
        <w:rPr>
          <w:rFonts w:hint="default" w:ascii="Calibri" w:hAnsi="Calibri" w:cs="Calibri"/>
          <w:b w:val="0"/>
          <w:bCs/>
          <w:sz w:val="22"/>
          <w:szCs w:val="22"/>
          <w:lang w:val="en-US" w:eastAsia="zh-CN"/>
        </w:rPr>
      </w:pPr>
    </w:p>
    <w:p w14:paraId="702970EF">
      <w:pPr>
        <w:numPr>
          <w:ilvl w:val="0"/>
          <w:numId w:val="0"/>
        </w:numPr>
        <w:ind w:leftChars="0"/>
        <w:rPr>
          <w:rFonts w:hint="default" w:ascii="Calibri" w:hAnsi="Calibri" w:cs="Calibri"/>
          <w:b w:val="0"/>
          <w:bCs/>
          <w:sz w:val="22"/>
          <w:szCs w:val="22"/>
          <w:lang w:val="en-US" w:eastAsia="zh-CN"/>
        </w:rPr>
      </w:pPr>
    </w:p>
    <w:p w14:paraId="573A6483">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3.4.2.2 Wiring diagram of double terminals shielding method</w:t>
      </w:r>
    </w:p>
    <w:p w14:paraId="2937543E">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5266690" cy="3086100"/>
            <wp:effectExtent l="0" t="0" r="10160" b="0"/>
            <wp:docPr id="2" name="图片 2" descr="24单联双端屏蔽的介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4单联双端屏蔽的介损图"/>
                    <pic:cNvPicPr>
                      <a:picLocks noChangeAspect="1"/>
                    </pic:cNvPicPr>
                  </pic:nvPicPr>
                  <pic:blipFill>
                    <a:blip r:embed="rId16"/>
                    <a:stretch>
                      <a:fillRect/>
                    </a:stretch>
                  </pic:blipFill>
                  <pic:spPr>
                    <a:xfrm>
                      <a:off x="0" y="0"/>
                      <a:ext cx="5266690" cy="3086100"/>
                    </a:xfrm>
                    <a:prstGeom prst="rect">
                      <a:avLst/>
                    </a:prstGeom>
                  </pic:spPr>
                </pic:pic>
              </a:graphicData>
            </a:graphic>
          </wp:inline>
        </w:drawing>
      </w:r>
    </w:p>
    <w:p w14:paraId="553F55EC">
      <w:pPr>
        <w:numPr>
          <w:ilvl w:val="0"/>
          <w:numId w:val="0"/>
        </w:numPr>
        <w:ind w:leftChars="0"/>
        <w:outlineLvl w:val="0"/>
        <w:rPr>
          <w:rFonts w:hint="default" w:ascii="Calibri" w:hAnsi="Calibri" w:cs="Calibri"/>
          <w:b/>
          <w:bCs w:val="0"/>
          <w:color w:val="auto"/>
          <w:sz w:val="22"/>
          <w:szCs w:val="22"/>
          <w:lang w:val="en-US" w:eastAsia="zh-CN"/>
        </w:rPr>
      </w:pPr>
      <w:bookmarkStart w:id="35" w:name="_Toc9136"/>
      <w:bookmarkStart w:id="36" w:name="_Toc5402"/>
    </w:p>
    <w:p w14:paraId="10E074E3">
      <w:pPr>
        <w:numPr>
          <w:ilvl w:val="0"/>
          <w:numId w:val="0"/>
        </w:numPr>
        <w:ind w:leftChars="0"/>
        <w:outlineLvl w:val="0"/>
        <w:rPr>
          <w:rFonts w:hint="default" w:ascii="Calibri" w:hAnsi="Calibri" w:cs="Calibri"/>
          <w:b/>
          <w:bCs w:val="0"/>
          <w:color w:val="auto"/>
          <w:sz w:val="22"/>
          <w:szCs w:val="22"/>
          <w:lang w:val="en-US" w:eastAsia="zh-CN"/>
        </w:rPr>
      </w:pPr>
      <w:r>
        <w:rPr>
          <w:rFonts w:hint="default" w:ascii="Calibri" w:hAnsi="Calibri" w:cs="Calibri"/>
          <w:b/>
          <w:bCs w:val="0"/>
          <w:color w:val="auto"/>
          <w:sz w:val="22"/>
          <w:szCs w:val="22"/>
          <w:lang w:val="en-US" w:eastAsia="zh-CN"/>
        </w:rPr>
        <w:t>3.5 Operation method of VLF dielectric loss test:</w:t>
      </w:r>
      <w:bookmarkEnd w:id="35"/>
      <w:bookmarkEnd w:id="36"/>
    </w:p>
    <w:p w14:paraId="3CF7A9EB">
      <w:pPr>
        <w:numPr>
          <w:ilvl w:val="0"/>
          <w:numId w:val="0"/>
        </w:numPr>
        <w:ind w:left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After connecting the field test system as described above, connect the power supply to enter the test. The first page of the touch screen of the control box is the wiring diagram selection. The dielectric loss test wiring diagram shall be selected to enter the parameter setting interface. The test time and test voltage shall be modified according to the test requirements. Click the data to be modified, the numeric keypad will pop up and enter the required data. In order to ensure safety, the system limits of input data: </w:t>
      </w:r>
    </w:p>
    <w:p w14:paraId="51A7168D">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Test voltage range:3KV to rated value; </w:t>
      </w:r>
    </w:p>
    <w:p w14:paraId="6FC80E02">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Test time:1-99 minutes. Test time is a useless parameter in dielectric loss test, but it will cause shutdown. Therefore, in order to avoid accidental shutdown, the time can be set larger. </w:t>
      </w:r>
    </w:p>
    <w:p w14:paraId="15F05D78">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Number of boosting steps is also a useless parameter and does not need to be modified. </w:t>
      </w:r>
    </w:p>
    <w:p w14:paraId="3469E4E8">
      <w:pPr>
        <w:numPr>
          <w:ilvl w:val="0"/>
          <w:numId w:val="0"/>
        </w:numPr>
        <w:rPr>
          <w:rFonts w:hint="default" w:ascii="Calibri" w:hAnsi="Calibri" w:cs="Calibri"/>
          <w:b w:val="0"/>
          <w:bCs/>
          <w:sz w:val="22"/>
          <w:szCs w:val="22"/>
          <w:lang w:val="en-US" w:eastAsia="zh-CN"/>
        </w:rPr>
      </w:pPr>
    </w:p>
    <w:p w14:paraId="6FBC9385">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Dielectric loss test is carried out according to the fixed procedure. After the test, this parameter will be automatically saved as the default value for next test. </w:t>
      </w:r>
    </w:p>
    <w:p w14:paraId="5CF08E79">
      <w:pPr>
        <w:numPr>
          <w:ilvl w:val="0"/>
          <w:numId w:val="0"/>
        </w:numPr>
        <w:rPr>
          <w:rFonts w:hint="default" w:ascii="Calibri" w:hAnsi="Calibri" w:cs="Calibri"/>
          <w:b w:val="0"/>
          <w:bCs/>
          <w:sz w:val="22"/>
          <w:szCs w:val="22"/>
          <w:lang w:val="en-US" w:eastAsia="zh-CN"/>
        </w:rPr>
      </w:pPr>
    </w:p>
    <w:p w14:paraId="0F6BEF80">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Click " tgδ test" to enter the test. The instrument enters the self-test firstly. Self-test is to pre test the test object and calibrate the instrument itself. The self-test time is related to the length of the cable. The longer the cable, the longer the self-test time, it is 1 to 5 minutes waiting, you need to wait patiently. After self-test is completed, it will automatically enter the dielectric loss continuous test, and the dielectric loss, capacitance and insulation resistance can be measured at the same time. The data will be updated once every cycle (10 seconds). The more measurement, the more stable and accurate value technology designed. After several measurement cycles, the data will become very stable, and you can stop reading. The system provides intelligent protection for the test process: overvoltage, overcurrent, sudden change of voltage and current, discharge, etc. The test object will be automatically discharged during shutdown. After shutdown, the data can be printed or saved, and 90 groups can be saved circularly. The selected data record can be printed in the historical data query. The top line of the screen is the working status prompt of the instrument, including some fault information. Because there are touch key prompts and help information, you can follow the prompts without looking at the instructions. Before removing the wire, unplug the power cord, discharge the test object with a discharge rod, then short-circuit discharge, and then remove the wire. If the length of the tested cable is less than 100m and the instrument cannot output smooth sine wave voltage, the compensation capacitor we supplied can be connected in parallel at the terminal of test object and "Add Compensation Capacitor" can be selected on the parameter setting interface, so that the influence of compensation capacitor will be deducted from the test results. The compensation capacitor must be from GOLDHOME, because the parameters of this capacitor are supplied by GOLDHOME. The four main operation interfaces are as follows:</w:t>
      </w:r>
    </w:p>
    <w:p w14:paraId="3E82BCD8">
      <w:pPr>
        <w:numPr>
          <w:ilvl w:val="0"/>
          <w:numId w:val="0"/>
        </w:numPr>
        <w:rPr>
          <w:rFonts w:hint="default" w:ascii="Calibri" w:hAnsi="Calibri" w:cs="Calibri"/>
          <w:b w:val="0"/>
          <w:bCs/>
          <w:sz w:val="22"/>
          <w:szCs w:val="22"/>
          <w:lang w:val="en-US" w:eastAsia="zh-CN"/>
        </w:rPr>
      </w:pPr>
    </w:p>
    <w:p w14:paraId="4D35692A">
      <w:pPr>
        <w:numPr>
          <w:ilvl w:val="0"/>
          <w:numId w:val="0"/>
        </w:numPr>
        <w:tabs>
          <w:tab w:val="right" w:pos="9639"/>
        </w:tabs>
        <w:jc w:val="center"/>
        <w:rPr>
          <w:rFonts w:hint="default" w:ascii="Calibri" w:hAnsi="Calibri" w:cs="Calibri"/>
          <w:sz w:val="22"/>
          <w:szCs w:val="22"/>
          <w:lang w:val="en-US" w:eastAsia="zh-CN"/>
        </w:rPr>
      </w:pPr>
      <w:r>
        <w:rPr>
          <w:rFonts w:hint="default" w:ascii="Calibri" w:hAnsi="Calibri" w:cs="Calibri"/>
          <w:sz w:val="22"/>
          <w:szCs w:val="22"/>
          <w:lang w:val="en-US" w:eastAsia="zh-CN"/>
        </w:rPr>
        <w:drawing>
          <wp:inline distT="0" distB="0" distL="114300" distR="114300">
            <wp:extent cx="4688840" cy="2748280"/>
            <wp:effectExtent l="0" t="0" r="16510" b="13970"/>
            <wp:docPr id="14" name="图片 14" descr="0选接线图介损华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选接线图介损华美"/>
                    <pic:cNvPicPr>
                      <a:picLocks noChangeAspect="1"/>
                    </pic:cNvPicPr>
                  </pic:nvPicPr>
                  <pic:blipFill>
                    <a:blip r:embed="rId11"/>
                    <a:stretch>
                      <a:fillRect/>
                    </a:stretch>
                  </pic:blipFill>
                  <pic:spPr>
                    <a:xfrm>
                      <a:off x="0" y="0"/>
                      <a:ext cx="4688840" cy="2748280"/>
                    </a:xfrm>
                    <a:prstGeom prst="rect">
                      <a:avLst/>
                    </a:prstGeom>
                  </pic:spPr>
                </pic:pic>
              </a:graphicData>
            </a:graphic>
          </wp:inline>
        </w:drawing>
      </w:r>
    </w:p>
    <w:p w14:paraId="0B95683E">
      <w:pPr>
        <w:numPr>
          <w:ilvl w:val="0"/>
          <w:numId w:val="0"/>
        </w:numPr>
        <w:ind w:leftChars="0"/>
        <w:rPr>
          <w:rFonts w:hint="default" w:ascii="Calibri" w:hAnsi="Calibri" w:cs="Calibri"/>
          <w:b w:val="0"/>
          <w:bCs/>
          <w:sz w:val="22"/>
          <w:szCs w:val="22"/>
          <w:lang w:val="en-US" w:eastAsia="zh-CN"/>
        </w:rPr>
      </w:pPr>
    </w:p>
    <w:p w14:paraId="394F945E">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4683125" cy="2743835"/>
            <wp:effectExtent l="0" t="0" r="3175" b="18415"/>
            <wp:docPr id="19" name="图片 19" descr="2参数介损30KV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参数介损30KV E"/>
                    <pic:cNvPicPr>
                      <a:picLocks noChangeAspect="1"/>
                    </pic:cNvPicPr>
                  </pic:nvPicPr>
                  <pic:blipFill>
                    <a:blip r:embed="rId17"/>
                    <a:stretch>
                      <a:fillRect/>
                    </a:stretch>
                  </pic:blipFill>
                  <pic:spPr>
                    <a:xfrm>
                      <a:off x="0" y="0"/>
                      <a:ext cx="4683125" cy="2743835"/>
                    </a:xfrm>
                    <a:prstGeom prst="rect">
                      <a:avLst/>
                    </a:prstGeom>
                  </pic:spPr>
                </pic:pic>
              </a:graphicData>
            </a:graphic>
          </wp:inline>
        </w:drawing>
      </w:r>
    </w:p>
    <w:p w14:paraId="2C81105E">
      <w:pPr>
        <w:numPr>
          <w:ilvl w:val="0"/>
          <w:numId w:val="0"/>
        </w:numPr>
        <w:ind w:leftChars="0"/>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4732655" cy="2773045"/>
            <wp:effectExtent l="0" t="0" r="10795" b="8255"/>
            <wp:docPr id="36" name="图片 36" descr="4微升微降停机介损局放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4微升微降停机介损局放1E"/>
                    <pic:cNvPicPr>
                      <a:picLocks noChangeAspect="1"/>
                    </pic:cNvPicPr>
                  </pic:nvPicPr>
                  <pic:blipFill>
                    <a:blip r:embed="rId13"/>
                    <a:stretch>
                      <a:fillRect/>
                    </a:stretch>
                  </pic:blipFill>
                  <pic:spPr>
                    <a:xfrm>
                      <a:off x="0" y="0"/>
                      <a:ext cx="4732655" cy="2773045"/>
                    </a:xfrm>
                    <a:prstGeom prst="rect">
                      <a:avLst/>
                    </a:prstGeom>
                  </pic:spPr>
                </pic:pic>
              </a:graphicData>
            </a:graphic>
          </wp:inline>
        </w:drawing>
      </w:r>
    </w:p>
    <w:p w14:paraId="558FC878">
      <w:pPr>
        <w:numPr>
          <w:ilvl w:val="0"/>
          <w:numId w:val="0"/>
        </w:numPr>
        <w:outlineLvl w:val="0"/>
        <w:rPr>
          <w:rFonts w:hint="default" w:ascii="Calibri" w:hAnsi="Calibri" w:cs="Calibri"/>
          <w:b/>
          <w:bCs w:val="0"/>
          <w:sz w:val="22"/>
          <w:szCs w:val="22"/>
          <w:lang w:val="en-US" w:eastAsia="zh-CN"/>
        </w:rPr>
      </w:pPr>
      <w:bookmarkStart w:id="37" w:name="_Toc16113"/>
      <w:bookmarkStart w:id="38" w:name="_Toc15127"/>
    </w:p>
    <w:p w14:paraId="2D377F86">
      <w:pPr>
        <w:numPr>
          <w:ilvl w:val="0"/>
          <w:numId w:val="0"/>
        </w:numPr>
        <w:outlineLvl w:val="0"/>
        <w:rPr>
          <w:rFonts w:hint="default" w:ascii="Calibri" w:hAnsi="Calibri" w:cs="Calibri"/>
          <w:b/>
          <w:bCs w:val="0"/>
          <w:sz w:val="22"/>
          <w:szCs w:val="22"/>
          <w:lang w:val="en-US" w:eastAsia="zh-CN"/>
        </w:rPr>
      </w:pPr>
      <w:r>
        <w:rPr>
          <w:rFonts w:hint="default" w:ascii="Calibri" w:hAnsi="Calibri" w:cs="Calibri"/>
          <w:b/>
          <w:bCs w:val="0"/>
          <w:sz w:val="22"/>
          <w:szCs w:val="22"/>
          <w:lang w:val="en-US" w:eastAsia="zh-CN"/>
        </w:rPr>
        <w:t>3.6 How to eliminate the influence of cable surface leakage current on dielectric loss:</w:t>
      </w:r>
      <w:bookmarkEnd w:id="37"/>
      <w:bookmarkEnd w:id="38"/>
    </w:p>
    <w:p w14:paraId="4AFE1ACC">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When the air humidity is high or there is dirt on the surface of the cable end, leakage current will be formed on the cable surface, which will increase the dielectric loss value and affect the judgment of the insulation performance of the cable body. Therefore, this effect should be eliminated in dielectric loss test. The method is to wind a shielding ring around the lower half of the cable’s head and lead it to the shielding terminal of control box with wire. Because there is surface leakage current at both ends of the cable, both sides should be measured theoretically, but the measurement at the other end is obviously inconvenient. In order to simplify this problem, we regard the leakage current at both ends as approximately the same, measure only the leakage current at one end, and deduct twice the leakage current during dielectric loss test. The wiring method is shown in the field wiring diagram of dielectric loss above. If the air humidity is low and the surface of the cable end is clean, the shielded wire may not be connected.</w:t>
      </w:r>
    </w:p>
    <w:p w14:paraId="239B4473">
      <w:pPr>
        <w:numPr>
          <w:ilvl w:val="0"/>
          <w:numId w:val="0"/>
        </w:numPr>
        <w:rPr>
          <w:rFonts w:hint="default" w:ascii="Calibri" w:hAnsi="Calibri" w:cs="Calibri"/>
          <w:b w:val="0"/>
          <w:bCs/>
          <w:sz w:val="22"/>
          <w:szCs w:val="22"/>
          <w:lang w:val="en-US" w:eastAsia="zh-CN"/>
        </w:rPr>
      </w:pPr>
    </w:p>
    <w:p w14:paraId="543BD15C">
      <w:pPr>
        <w:numPr>
          <w:ilvl w:val="0"/>
          <w:numId w:val="0"/>
        </w:numPr>
        <w:rPr>
          <w:rFonts w:hint="default" w:ascii="Calibri" w:hAnsi="Calibri" w:cs="Calibri"/>
          <w:b w:val="0"/>
          <w:bCs/>
          <w:sz w:val="22"/>
          <w:szCs w:val="22"/>
          <w:lang w:val="en-US" w:eastAsia="zh-CN"/>
        </w:rPr>
      </w:pPr>
    </w:p>
    <w:p w14:paraId="521D1437">
      <w:pPr>
        <w:numPr>
          <w:ilvl w:val="0"/>
          <w:numId w:val="0"/>
        </w:numPr>
        <w:outlineLvl w:val="0"/>
        <w:rPr>
          <w:rFonts w:hint="default" w:ascii="Calibri" w:hAnsi="Calibri" w:cs="Calibri"/>
          <w:b/>
          <w:bCs w:val="0"/>
          <w:sz w:val="22"/>
          <w:szCs w:val="22"/>
          <w:lang w:val="en-US" w:eastAsia="zh-CN"/>
        </w:rPr>
      </w:pPr>
      <w:bookmarkStart w:id="39" w:name="_Toc29705"/>
      <w:bookmarkStart w:id="40" w:name="_Toc16224"/>
      <w:r>
        <w:rPr>
          <w:rFonts w:hint="default" w:ascii="Calibri" w:hAnsi="Calibri" w:cs="Calibri"/>
          <w:b/>
          <w:bCs w:val="0"/>
          <w:sz w:val="22"/>
          <w:szCs w:val="22"/>
          <w:lang w:val="en-US" w:eastAsia="zh-CN"/>
        </w:rPr>
        <w:t>3.7 Introduction to VLF dielectric loss test procedure (Q/CSG1205027-2020 VLF dielectric loss test method for 6kv-35kv cable system)</w:t>
      </w:r>
      <w:bookmarkEnd w:id="39"/>
      <w:bookmarkEnd w:id="40"/>
    </w:p>
    <w:p w14:paraId="3603635E">
      <w:pPr>
        <w:numPr>
          <w:ilvl w:val="0"/>
          <w:numId w:val="0"/>
        </w:numPr>
        <w:jc w:val="cente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drawing>
          <wp:inline distT="0" distB="0" distL="114300" distR="114300">
            <wp:extent cx="4846320" cy="2839720"/>
            <wp:effectExtent l="0" t="0" r="11430" b="17780"/>
            <wp:docPr id="35" name="图片 35" descr="23打印总览返回介损国标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3打印总览返回介损国标1E"/>
                    <pic:cNvPicPr>
                      <a:picLocks noChangeAspect="1"/>
                    </pic:cNvPicPr>
                  </pic:nvPicPr>
                  <pic:blipFill>
                    <a:blip r:embed="rId18"/>
                    <a:stretch>
                      <a:fillRect/>
                    </a:stretch>
                  </pic:blipFill>
                  <pic:spPr>
                    <a:xfrm>
                      <a:off x="0" y="0"/>
                      <a:ext cx="4846320" cy="2839720"/>
                    </a:xfrm>
                    <a:prstGeom prst="rect">
                      <a:avLst/>
                    </a:prstGeom>
                  </pic:spPr>
                </pic:pic>
              </a:graphicData>
            </a:graphic>
          </wp:inline>
        </w:drawing>
      </w:r>
    </w:p>
    <w:p w14:paraId="14991714">
      <w:pPr>
        <w:numPr>
          <w:ilvl w:val="0"/>
          <w:numId w:val="0"/>
        </w:numPr>
        <w:rPr>
          <w:rFonts w:hint="default" w:ascii="Calibri" w:hAnsi="Calibri" w:cs="Calibri"/>
          <w:b w:val="0"/>
          <w:bCs/>
          <w:sz w:val="22"/>
          <w:szCs w:val="22"/>
          <w:lang w:val="en-US" w:eastAsia="zh-CN"/>
        </w:rPr>
      </w:pPr>
    </w:p>
    <w:p w14:paraId="6E58DEF0">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The main contents of judging the insulation performance of cables with dielectric loss data are summarized as follows for reference only:</w:t>
      </w:r>
    </w:p>
    <w:p w14:paraId="1B4C4EB5">
      <w:pPr>
        <w:numPr>
          <w:ilvl w:val="0"/>
          <w:numId w:val="0"/>
        </w:numPr>
        <w:rPr>
          <w:rFonts w:hint="default" w:ascii="Calibri" w:hAnsi="Calibri" w:cs="Calibri"/>
          <w:b w:val="0"/>
          <w:bCs/>
          <w:sz w:val="22"/>
          <w:szCs w:val="22"/>
          <w:lang w:val="en-US" w:eastAsia="zh-CN"/>
        </w:rPr>
      </w:pPr>
    </w:p>
    <w:p w14:paraId="36585800">
      <w:pPr>
        <w:numPr>
          <w:ilvl w:val="0"/>
          <w:numId w:val="0"/>
        </w:numPr>
        <w:rPr>
          <w:rFonts w:hint="default" w:ascii="Calibri" w:hAnsi="Calibri" w:cs="Calibri"/>
          <w:b w:val="0"/>
          <w:bCs/>
          <w:sz w:val="22"/>
          <w:szCs w:val="22"/>
          <w:vertAlign w:val="subscript"/>
          <w:lang w:val="en-US" w:eastAsia="zh-CN"/>
        </w:rPr>
      </w:pPr>
      <w:r>
        <w:rPr>
          <w:rFonts w:hint="default" w:ascii="Calibri" w:hAnsi="Calibri" w:cs="Calibri"/>
          <w:b w:val="0"/>
          <w:bCs/>
          <w:sz w:val="22"/>
          <w:szCs w:val="22"/>
          <w:lang w:val="en-US" w:eastAsia="zh-CN"/>
        </w:rPr>
        <w:t>3.7.1 Test points of dielectric loss: 0.5U</w:t>
      </w:r>
      <w:r>
        <w:rPr>
          <w:rFonts w:hint="default" w:ascii="Calibri" w:hAnsi="Calibri" w:cs="Calibri"/>
          <w:b w:val="0"/>
          <w:bCs/>
          <w:sz w:val="22"/>
          <w:szCs w:val="22"/>
          <w:vertAlign w:val="subscript"/>
          <w:lang w:val="en-US" w:eastAsia="zh-CN"/>
        </w:rPr>
        <w:t>0</w:t>
      </w:r>
      <w:r>
        <w:rPr>
          <w:rFonts w:hint="default" w:ascii="Calibri" w:hAnsi="Calibri" w:cs="Calibri"/>
          <w:b w:val="0"/>
          <w:bCs/>
          <w:sz w:val="22"/>
          <w:szCs w:val="22"/>
          <w:lang w:val="en-US" w:eastAsia="zh-CN"/>
        </w:rPr>
        <w:t>, U</w:t>
      </w:r>
      <w:r>
        <w:rPr>
          <w:rFonts w:hint="default" w:ascii="Calibri" w:hAnsi="Calibri" w:cs="Calibri"/>
          <w:b w:val="0"/>
          <w:bCs/>
          <w:sz w:val="22"/>
          <w:szCs w:val="22"/>
          <w:vertAlign w:val="subscript"/>
          <w:lang w:val="en-US" w:eastAsia="zh-CN"/>
        </w:rPr>
        <w:t>0</w:t>
      </w:r>
      <w:r>
        <w:rPr>
          <w:rFonts w:hint="default" w:ascii="Calibri" w:hAnsi="Calibri" w:cs="Calibri"/>
          <w:b w:val="0"/>
          <w:bCs/>
          <w:sz w:val="22"/>
          <w:szCs w:val="22"/>
          <w:lang w:val="en-US" w:eastAsia="zh-CN"/>
        </w:rPr>
        <w:t>, 1.5U</w:t>
      </w:r>
      <w:r>
        <w:rPr>
          <w:rFonts w:hint="default" w:ascii="Calibri" w:hAnsi="Calibri" w:cs="Calibri"/>
          <w:b w:val="0"/>
          <w:bCs/>
          <w:sz w:val="22"/>
          <w:szCs w:val="22"/>
          <w:vertAlign w:val="subscript"/>
          <w:lang w:val="en-US" w:eastAsia="zh-CN"/>
        </w:rPr>
        <w:t>0</w:t>
      </w:r>
    </w:p>
    <w:p w14:paraId="2B056050">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3.7.2 Treatment opinions for dielectric loss test value of VLF cable.</w:t>
      </w:r>
    </w:p>
    <w:tbl>
      <w:tblPr>
        <w:tblStyle w:val="7"/>
        <w:tblW w:w="8392" w:type="dxa"/>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95"/>
        <w:gridCol w:w="816"/>
        <w:gridCol w:w="1794"/>
        <w:gridCol w:w="706"/>
        <w:gridCol w:w="2091"/>
      </w:tblGrid>
      <w:tr w14:paraId="189F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noWrap w:val="0"/>
            <w:vAlign w:val="top"/>
          </w:tcPr>
          <w:p w14:paraId="320A7E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lang w:val="en-US" w:eastAsia="zh-CN" w:bidi="ar"/>
              </w:rPr>
            </w:pPr>
            <w:r>
              <w:rPr>
                <w:rFonts w:hint="default" w:ascii="Calibri" w:hAnsi="Calibri" w:eastAsia="宋体" w:cs="Calibri"/>
                <w:color w:val="000000"/>
                <w:kern w:val="0"/>
                <w:sz w:val="22"/>
                <w:szCs w:val="22"/>
                <w:lang w:val="en-US" w:eastAsia="zh-CN" w:bidi="ar"/>
              </w:rPr>
              <w:t xml:space="preserve"> Cable insulation aging state</w:t>
            </w:r>
          </w:p>
          <w:p w14:paraId="3603C3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sz w:val="22"/>
                <w:szCs w:val="22"/>
              </w:rPr>
            </w:pPr>
            <w:r>
              <w:rPr>
                <w:rFonts w:hint="default" w:ascii="Calibri" w:hAnsi="Calibri" w:eastAsia="宋体" w:cs="Calibri"/>
                <w:color w:val="000000"/>
                <w:kern w:val="0"/>
                <w:sz w:val="22"/>
                <w:szCs w:val="22"/>
                <w:lang w:val="en-US" w:eastAsia="zh-CN" w:bidi="ar"/>
              </w:rPr>
              <w:t xml:space="preserve">   Evaluation conclusion</w:t>
            </w:r>
          </w:p>
          <w:p w14:paraId="6C777A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p>
        </w:tc>
        <w:tc>
          <w:tcPr>
            <w:tcW w:w="1395" w:type="dxa"/>
            <w:noWrap w:val="0"/>
            <w:vAlign w:val="top"/>
          </w:tcPr>
          <w:p w14:paraId="70DDA9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subscript"/>
                <w:lang w:val="en-US" w:eastAsia="zh-CN" w:bidi="ar"/>
              </w:rPr>
            </w:pPr>
            <w:r>
              <w:rPr>
                <w:rFonts w:hint="default" w:ascii="Calibri" w:hAnsi="Calibri" w:eastAsia="宋体" w:cs="Calibri"/>
                <w:color w:val="000000"/>
                <w:kern w:val="0"/>
                <w:sz w:val="22"/>
                <w:szCs w:val="22"/>
                <w:lang w:val="en-US" w:eastAsia="zh-CN" w:bidi="ar"/>
              </w:rPr>
              <w:t>Average dielectric loss U</w:t>
            </w:r>
            <w:r>
              <w:rPr>
                <w:rFonts w:hint="default" w:ascii="Calibri" w:hAnsi="Calibri" w:eastAsia="宋体" w:cs="Calibri"/>
                <w:color w:val="000000"/>
                <w:kern w:val="0"/>
                <w:sz w:val="22"/>
                <w:szCs w:val="22"/>
                <w:vertAlign w:val="subscript"/>
                <w:lang w:val="en-US" w:eastAsia="zh-CN" w:bidi="ar"/>
              </w:rPr>
              <w:t>0</w:t>
            </w:r>
          </w:p>
          <w:p w14:paraId="5AB44E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（10</w:t>
            </w:r>
            <w:r>
              <w:rPr>
                <w:rFonts w:hint="default" w:ascii="Calibri" w:hAnsi="Calibri" w:eastAsia="宋体" w:cs="Calibri"/>
                <w:color w:val="000000"/>
                <w:kern w:val="0"/>
                <w:sz w:val="22"/>
                <w:szCs w:val="22"/>
                <w:vertAlign w:val="superscript"/>
                <w:lang w:val="en-US" w:eastAsia="zh-CN" w:bidi="ar"/>
              </w:rPr>
              <w:t>-3</w:t>
            </w:r>
            <w:r>
              <w:rPr>
                <w:rFonts w:hint="default" w:ascii="Calibri" w:hAnsi="Calibri" w:eastAsia="宋体" w:cs="Calibri"/>
                <w:color w:val="000000"/>
                <w:kern w:val="0"/>
                <w:sz w:val="22"/>
                <w:szCs w:val="22"/>
                <w:lang w:val="en-US" w:eastAsia="zh-CN" w:bidi="ar"/>
              </w:rPr>
              <w:t>）</w:t>
            </w:r>
          </w:p>
        </w:tc>
        <w:tc>
          <w:tcPr>
            <w:tcW w:w="816" w:type="dxa"/>
            <w:noWrap w:val="0"/>
            <w:vAlign w:val="top"/>
          </w:tcPr>
          <w:p w14:paraId="3B245B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p>
        </w:tc>
        <w:tc>
          <w:tcPr>
            <w:tcW w:w="1794" w:type="dxa"/>
            <w:noWrap w:val="0"/>
            <w:vAlign w:val="top"/>
          </w:tcPr>
          <w:p w14:paraId="42E1CF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lang w:val="en-US" w:eastAsia="zh-CN" w:bidi="ar"/>
              </w:rPr>
            </w:pPr>
            <w:r>
              <w:rPr>
                <w:rFonts w:hint="default" w:ascii="Calibri" w:hAnsi="Calibri" w:eastAsia="宋体" w:cs="Calibri"/>
                <w:color w:val="000000"/>
                <w:kern w:val="0"/>
                <w:sz w:val="22"/>
                <w:szCs w:val="22"/>
                <w:lang w:val="en-US" w:eastAsia="zh-CN" w:bidi="ar"/>
              </w:rPr>
              <w:t>Dielectric loss variation</w:t>
            </w:r>
          </w:p>
          <w:p w14:paraId="4DCB37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lang w:val="en-US" w:eastAsia="zh-CN" w:bidi="ar"/>
              </w:rPr>
            </w:pPr>
            <w:r>
              <w:rPr>
                <w:rFonts w:hint="default" w:ascii="Calibri" w:hAnsi="Calibri" w:eastAsia="宋体" w:cs="Calibri"/>
                <w:color w:val="000000"/>
                <w:kern w:val="0"/>
                <w:sz w:val="22"/>
                <w:szCs w:val="22"/>
                <w:lang w:val="en-US" w:eastAsia="zh-CN" w:bidi="ar"/>
              </w:rPr>
              <w:t>Difference of 1.5U</w:t>
            </w:r>
            <w:r>
              <w:rPr>
                <w:rFonts w:hint="default" w:ascii="Calibri" w:hAnsi="Calibri" w:eastAsia="宋体" w:cs="Calibri"/>
                <w:color w:val="000000"/>
                <w:kern w:val="0"/>
                <w:sz w:val="22"/>
                <w:szCs w:val="22"/>
                <w:vertAlign w:val="subscript"/>
                <w:lang w:val="en-US" w:eastAsia="zh-CN" w:bidi="ar"/>
              </w:rPr>
              <w:t xml:space="preserve">0 </w:t>
            </w:r>
            <w:r>
              <w:rPr>
                <w:rFonts w:hint="default" w:ascii="Calibri" w:hAnsi="Calibri" w:eastAsia="宋体" w:cs="Calibri"/>
                <w:color w:val="000000"/>
                <w:kern w:val="0"/>
                <w:sz w:val="22"/>
                <w:szCs w:val="22"/>
                <w:vertAlign w:val="baseline"/>
                <w:lang w:val="en-US" w:eastAsia="zh-CN" w:bidi="ar"/>
              </w:rPr>
              <w:t xml:space="preserve">&amp; </w:t>
            </w:r>
            <w:r>
              <w:rPr>
                <w:rFonts w:hint="default" w:ascii="Calibri" w:hAnsi="Calibri" w:eastAsia="宋体" w:cs="Calibri"/>
                <w:color w:val="000000"/>
                <w:kern w:val="0"/>
                <w:sz w:val="22"/>
                <w:szCs w:val="22"/>
                <w:lang w:val="en-US" w:eastAsia="zh-CN" w:bidi="ar"/>
              </w:rPr>
              <w:t>0.5U</w:t>
            </w:r>
            <w:r>
              <w:rPr>
                <w:rFonts w:hint="default" w:ascii="Calibri" w:hAnsi="Calibri" w:eastAsia="宋体" w:cs="Calibri"/>
                <w:color w:val="000000"/>
                <w:kern w:val="0"/>
                <w:sz w:val="22"/>
                <w:szCs w:val="22"/>
                <w:vertAlign w:val="subscript"/>
                <w:lang w:val="en-US" w:eastAsia="zh-CN" w:bidi="ar"/>
              </w:rPr>
              <w:t>0</w:t>
            </w:r>
          </w:p>
          <w:p w14:paraId="494049BF">
            <w:pPr>
              <w:keepNext w:val="0"/>
              <w:keepLines w:val="0"/>
              <w:pageBreakBefore w:val="0"/>
              <w:widowControl/>
              <w:suppressLineNumbers w:val="0"/>
              <w:kinsoku/>
              <w:wordWrap/>
              <w:overflowPunct/>
              <w:topLinePunct w:val="0"/>
              <w:autoSpaceDE/>
              <w:autoSpaceDN/>
              <w:bidi w:val="0"/>
              <w:adjustRightInd/>
              <w:snapToGrid/>
              <w:spacing w:line="240" w:lineRule="exact"/>
              <w:ind w:left="540" w:hanging="660" w:hangingChars="3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（10</w:t>
            </w:r>
            <w:r>
              <w:rPr>
                <w:rFonts w:hint="default" w:ascii="Calibri" w:hAnsi="Calibri" w:eastAsia="宋体" w:cs="Calibri"/>
                <w:color w:val="000000"/>
                <w:kern w:val="0"/>
                <w:sz w:val="22"/>
                <w:szCs w:val="22"/>
                <w:vertAlign w:val="superscript"/>
                <w:lang w:val="en-US" w:eastAsia="zh-CN" w:bidi="ar"/>
              </w:rPr>
              <w:t>-3</w:t>
            </w:r>
            <w:r>
              <w:rPr>
                <w:rFonts w:hint="default" w:ascii="Calibri" w:hAnsi="Calibri" w:eastAsia="宋体" w:cs="Calibri"/>
                <w:color w:val="000000"/>
                <w:kern w:val="0"/>
                <w:sz w:val="22"/>
                <w:szCs w:val="22"/>
                <w:lang w:val="en-US" w:eastAsia="zh-CN" w:bidi="ar"/>
              </w:rPr>
              <w:t>）</w:t>
            </w:r>
          </w:p>
        </w:tc>
        <w:tc>
          <w:tcPr>
            <w:tcW w:w="706" w:type="dxa"/>
            <w:noWrap w:val="0"/>
            <w:vAlign w:val="top"/>
          </w:tcPr>
          <w:p w14:paraId="0F45B7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p>
        </w:tc>
        <w:tc>
          <w:tcPr>
            <w:tcW w:w="2091" w:type="dxa"/>
            <w:noWrap w:val="0"/>
            <w:vAlign w:val="top"/>
          </w:tcPr>
          <w:p w14:paraId="682DA5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lang w:val="en-US" w:eastAsia="zh-CN" w:bidi="ar"/>
              </w:rPr>
            </w:pPr>
            <w:r>
              <w:rPr>
                <w:rFonts w:hint="default" w:ascii="Calibri" w:hAnsi="Calibri" w:eastAsia="宋体" w:cs="Calibri"/>
                <w:color w:val="000000"/>
                <w:kern w:val="0"/>
                <w:sz w:val="22"/>
                <w:szCs w:val="22"/>
                <w:lang w:val="en-US" w:eastAsia="zh-CN" w:bidi="ar"/>
              </w:rPr>
              <w:t>Dielectric loss stability</w:t>
            </w:r>
          </w:p>
          <w:p w14:paraId="7F115B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lang w:val="en-US" w:eastAsia="zh-CN" w:bidi="ar"/>
              </w:rPr>
            </w:pPr>
            <w:r>
              <w:rPr>
                <w:rFonts w:hint="default" w:ascii="Calibri" w:hAnsi="Calibri" w:eastAsia="宋体" w:cs="Calibri"/>
                <w:color w:val="000000"/>
                <w:kern w:val="0"/>
                <w:sz w:val="22"/>
                <w:szCs w:val="22"/>
                <w:lang w:val="en-US" w:eastAsia="zh-CN" w:bidi="ar"/>
              </w:rPr>
              <w:t>Standard Deviation of U</w:t>
            </w:r>
            <w:r>
              <w:rPr>
                <w:rFonts w:hint="default" w:ascii="Calibri" w:hAnsi="Calibri" w:eastAsia="宋体" w:cs="Calibri"/>
                <w:color w:val="000000"/>
                <w:kern w:val="0"/>
                <w:sz w:val="22"/>
                <w:szCs w:val="22"/>
                <w:vertAlign w:val="subscript"/>
                <w:lang w:val="en-US" w:eastAsia="zh-CN" w:bidi="ar"/>
              </w:rPr>
              <w:t xml:space="preserve">0 </w:t>
            </w:r>
            <w:r>
              <w:rPr>
                <w:rFonts w:hint="default" w:ascii="Calibri" w:hAnsi="Calibri" w:eastAsia="宋体" w:cs="Calibri"/>
                <w:color w:val="000000"/>
                <w:kern w:val="0"/>
                <w:sz w:val="22"/>
                <w:szCs w:val="22"/>
                <w:lang w:val="en-US" w:eastAsia="zh-CN" w:bidi="ar"/>
              </w:rPr>
              <w:t>dielectric loss value</w:t>
            </w:r>
          </w:p>
          <w:p w14:paraId="766F7F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（10</w:t>
            </w:r>
            <w:r>
              <w:rPr>
                <w:rFonts w:hint="default" w:ascii="Calibri" w:hAnsi="Calibri" w:eastAsia="宋体" w:cs="Calibri"/>
                <w:color w:val="000000"/>
                <w:kern w:val="0"/>
                <w:sz w:val="22"/>
                <w:szCs w:val="22"/>
                <w:vertAlign w:val="superscript"/>
                <w:lang w:val="en-US" w:eastAsia="zh-CN" w:bidi="ar"/>
              </w:rPr>
              <w:t>-3</w:t>
            </w:r>
            <w:r>
              <w:rPr>
                <w:rFonts w:hint="default" w:ascii="Calibri" w:hAnsi="Calibri" w:eastAsia="宋体" w:cs="Calibri"/>
                <w:color w:val="000000"/>
                <w:kern w:val="0"/>
                <w:sz w:val="22"/>
                <w:szCs w:val="22"/>
                <w:lang w:val="en-US" w:eastAsia="zh-CN" w:bidi="ar"/>
              </w:rPr>
              <w:t>）</w:t>
            </w:r>
          </w:p>
        </w:tc>
      </w:tr>
      <w:tr w14:paraId="469A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590" w:type="dxa"/>
            <w:noWrap w:val="0"/>
            <w:vAlign w:val="top"/>
          </w:tcPr>
          <w:p w14:paraId="165C18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Normal state</w:t>
            </w:r>
          </w:p>
        </w:tc>
        <w:tc>
          <w:tcPr>
            <w:tcW w:w="1395" w:type="dxa"/>
            <w:noWrap w:val="0"/>
            <w:vAlign w:val="top"/>
          </w:tcPr>
          <w:p w14:paraId="033DC706">
            <w:pPr>
              <w:keepNext w:val="0"/>
              <w:keepLines w:val="0"/>
              <w:pageBreakBefore w:val="0"/>
              <w:widowControl/>
              <w:suppressLineNumbers w:val="0"/>
              <w:kinsoku/>
              <w:wordWrap/>
              <w:overflowPunct/>
              <w:topLinePunct w:val="0"/>
              <w:autoSpaceDE/>
              <w:autoSpaceDN/>
              <w:bidi w:val="0"/>
              <w:adjustRightInd/>
              <w:snapToGrid/>
              <w:spacing w:line="240" w:lineRule="exact"/>
              <w:ind w:firstLine="220" w:firstLineChars="1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 xml:space="preserve">＜4 </w:t>
            </w:r>
          </w:p>
        </w:tc>
        <w:tc>
          <w:tcPr>
            <w:tcW w:w="816" w:type="dxa"/>
            <w:noWrap w:val="0"/>
            <w:vAlign w:val="top"/>
          </w:tcPr>
          <w:p w14:paraId="2F7D61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and</w:t>
            </w:r>
          </w:p>
        </w:tc>
        <w:tc>
          <w:tcPr>
            <w:tcW w:w="1794" w:type="dxa"/>
            <w:noWrap w:val="0"/>
            <w:vAlign w:val="top"/>
          </w:tcPr>
          <w:p w14:paraId="2E478F55">
            <w:pPr>
              <w:keepNext w:val="0"/>
              <w:keepLines w:val="0"/>
              <w:pageBreakBefore w:val="0"/>
              <w:widowControl/>
              <w:suppressLineNumbers w:val="0"/>
              <w:kinsoku/>
              <w:wordWrap/>
              <w:overflowPunct/>
              <w:topLinePunct w:val="0"/>
              <w:autoSpaceDE/>
              <w:autoSpaceDN/>
              <w:bidi w:val="0"/>
              <w:adjustRightInd/>
              <w:snapToGrid/>
              <w:spacing w:line="240" w:lineRule="exact"/>
              <w:ind w:firstLine="440" w:firstLineChars="2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＜5</w:t>
            </w:r>
          </w:p>
        </w:tc>
        <w:tc>
          <w:tcPr>
            <w:tcW w:w="706" w:type="dxa"/>
            <w:noWrap w:val="0"/>
            <w:vAlign w:val="top"/>
          </w:tcPr>
          <w:p w14:paraId="116496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and</w:t>
            </w:r>
          </w:p>
        </w:tc>
        <w:tc>
          <w:tcPr>
            <w:tcW w:w="2091" w:type="dxa"/>
            <w:noWrap w:val="0"/>
            <w:vAlign w:val="top"/>
          </w:tcPr>
          <w:p w14:paraId="57682989">
            <w:pPr>
              <w:keepNext w:val="0"/>
              <w:keepLines w:val="0"/>
              <w:pageBreakBefore w:val="0"/>
              <w:widowControl/>
              <w:suppressLineNumbers w:val="0"/>
              <w:kinsoku/>
              <w:wordWrap/>
              <w:overflowPunct/>
              <w:topLinePunct w:val="0"/>
              <w:autoSpaceDE/>
              <w:autoSpaceDN/>
              <w:bidi w:val="0"/>
              <w:adjustRightInd/>
              <w:snapToGrid/>
              <w:spacing w:line="240" w:lineRule="exact"/>
              <w:ind w:firstLine="440" w:firstLineChars="2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＜0.1</w:t>
            </w:r>
          </w:p>
        </w:tc>
      </w:tr>
      <w:tr w14:paraId="3D8A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590" w:type="dxa"/>
            <w:noWrap w:val="0"/>
            <w:vAlign w:val="top"/>
          </w:tcPr>
          <w:p w14:paraId="06842B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Attention state</w:t>
            </w:r>
          </w:p>
        </w:tc>
        <w:tc>
          <w:tcPr>
            <w:tcW w:w="1395" w:type="dxa"/>
            <w:noWrap w:val="0"/>
            <w:vAlign w:val="top"/>
          </w:tcPr>
          <w:p w14:paraId="782F41D3">
            <w:pPr>
              <w:keepNext w:val="0"/>
              <w:keepLines w:val="0"/>
              <w:pageBreakBefore w:val="0"/>
              <w:widowControl/>
              <w:suppressLineNumbers w:val="0"/>
              <w:kinsoku/>
              <w:wordWrap/>
              <w:overflowPunct/>
              <w:topLinePunct w:val="0"/>
              <w:autoSpaceDE/>
              <w:autoSpaceDN/>
              <w:bidi w:val="0"/>
              <w:adjustRightInd/>
              <w:snapToGrid/>
              <w:spacing w:line="240" w:lineRule="exact"/>
              <w:ind w:firstLine="220" w:firstLineChars="1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4 - 50</w:t>
            </w:r>
          </w:p>
        </w:tc>
        <w:tc>
          <w:tcPr>
            <w:tcW w:w="816" w:type="dxa"/>
            <w:noWrap w:val="0"/>
            <w:vAlign w:val="top"/>
          </w:tcPr>
          <w:p w14:paraId="35A96F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or</w:t>
            </w:r>
          </w:p>
        </w:tc>
        <w:tc>
          <w:tcPr>
            <w:tcW w:w="1794" w:type="dxa"/>
            <w:noWrap w:val="0"/>
            <w:vAlign w:val="top"/>
          </w:tcPr>
          <w:p w14:paraId="1ED56F96">
            <w:pPr>
              <w:keepNext w:val="0"/>
              <w:keepLines w:val="0"/>
              <w:pageBreakBefore w:val="0"/>
              <w:widowControl/>
              <w:suppressLineNumbers w:val="0"/>
              <w:kinsoku/>
              <w:wordWrap/>
              <w:overflowPunct/>
              <w:topLinePunct w:val="0"/>
              <w:autoSpaceDE/>
              <w:autoSpaceDN/>
              <w:bidi w:val="0"/>
              <w:adjustRightInd/>
              <w:snapToGrid/>
              <w:spacing w:line="240" w:lineRule="exact"/>
              <w:ind w:firstLine="440" w:firstLineChars="2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5 - 80</w:t>
            </w:r>
          </w:p>
        </w:tc>
        <w:tc>
          <w:tcPr>
            <w:tcW w:w="706" w:type="dxa"/>
            <w:noWrap w:val="0"/>
            <w:vAlign w:val="top"/>
          </w:tcPr>
          <w:p w14:paraId="63132A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or</w:t>
            </w:r>
          </w:p>
        </w:tc>
        <w:tc>
          <w:tcPr>
            <w:tcW w:w="2091" w:type="dxa"/>
            <w:noWrap w:val="0"/>
            <w:vAlign w:val="top"/>
          </w:tcPr>
          <w:p w14:paraId="5E65A950">
            <w:pPr>
              <w:keepNext w:val="0"/>
              <w:keepLines w:val="0"/>
              <w:pageBreakBefore w:val="0"/>
              <w:widowControl/>
              <w:suppressLineNumbers w:val="0"/>
              <w:kinsoku/>
              <w:wordWrap/>
              <w:overflowPunct/>
              <w:topLinePunct w:val="0"/>
              <w:autoSpaceDE/>
              <w:autoSpaceDN/>
              <w:bidi w:val="0"/>
              <w:adjustRightInd/>
              <w:snapToGrid/>
              <w:spacing w:line="240" w:lineRule="exact"/>
              <w:ind w:firstLine="440" w:firstLineChars="2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 xml:space="preserve">0.1 - 0.5 </w:t>
            </w:r>
          </w:p>
        </w:tc>
      </w:tr>
      <w:tr w14:paraId="7BC6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590" w:type="dxa"/>
            <w:noWrap w:val="0"/>
            <w:vAlign w:val="top"/>
          </w:tcPr>
          <w:p w14:paraId="299C4E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Abnormal state</w:t>
            </w:r>
          </w:p>
        </w:tc>
        <w:tc>
          <w:tcPr>
            <w:tcW w:w="1395" w:type="dxa"/>
            <w:noWrap w:val="0"/>
            <w:vAlign w:val="top"/>
          </w:tcPr>
          <w:p w14:paraId="3C20EB77">
            <w:pPr>
              <w:keepNext w:val="0"/>
              <w:keepLines w:val="0"/>
              <w:pageBreakBefore w:val="0"/>
              <w:widowControl/>
              <w:suppressLineNumbers w:val="0"/>
              <w:kinsoku/>
              <w:wordWrap/>
              <w:overflowPunct/>
              <w:topLinePunct w:val="0"/>
              <w:autoSpaceDE/>
              <w:autoSpaceDN/>
              <w:bidi w:val="0"/>
              <w:adjustRightInd/>
              <w:snapToGrid/>
              <w:spacing w:line="240" w:lineRule="exact"/>
              <w:ind w:firstLine="220" w:firstLineChars="1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 xml:space="preserve">＞50 </w:t>
            </w:r>
          </w:p>
        </w:tc>
        <w:tc>
          <w:tcPr>
            <w:tcW w:w="816" w:type="dxa"/>
            <w:noWrap w:val="0"/>
            <w:vAlign w:val="top"/>
          </w:tcPr>
          <w:p w14:paraId="787018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or</w:t>
            </w:r>
          </w:p>
        </w:tc>
        <w:tc>
          <w:tcPr>
            <w:tcW w:w="1794" w:type="dxa"/>
            <w:noWrap w:val="0"/>
            <w:vAlign w:val="top"/>
          </w:tcPr>
          <w:p w14:paraId="4A210355">
            <w:pPr>
              <w:keepNext w:val="0"/>
              <w:keepLines w:val="0"/>
              <w:pageBreakBefore w:val="0"/>
              <w:widowControl/>
              <w:suppressLineNumbers w:val="0"/>
              <w:kinsoku/>
              <w:wordWrap/>
              <w:overflowPunct/>
              <w:topLinePunct w:val="0"/>
              <w:autoSpaceDE/>
              <w:autoSpaceDN/>
              <w:bidi w:val="0"/>
              <w:adjustRightInd/>
              <w:snapToGrid/>
              <w:spacing w:line="240" w:lineRule="exact"/>
              <w:ind w:firstLine="440" w:firstLineChars="2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＞80</w:t>
            </w:r>
          </w:p>
        </w:tc>
        <w:tc>
          <w:tcPr>
            <w:tcW w:w="706" w:type="dxa"/>
            <w:noWrap w:val="0"/>
            <w:vAlign w:val="top"/>
          </w:tcPr>
          <w:p w14:paraId="06B4F2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vertAlign w:val="baseline"/>
                <w:lang w:val="en-US" w:eastAsia="zh-CN" w:bidi="ar"/>
              </w:rPr>
              <w:t>or</w:t>
            </w:r>
          </w:p>
        </w:tc>
        <w:tc>
          <w:tcPr>
            <w:tcW w:w="2091" w:type="dxa"/>
            <w:noWrap w:val="0"/>
            <w:vAlign w:val="top"/>
          </w:tcPr>
          <w:p w14:paraId="2E89437F">
            <w:pPr>
              <w:keepNext w:val="0"/>
              <w:keepLines w:val="0"/>
              <w:pageBreakBefore w:val="0"/>
              <w:widowControl/>
              <w:suppressLineNumbers w:val="0"/>
              <w:kinsoku/>
              <w:wordWrap/>
              <w:overflowPunct/>
              <w:topLinePunct w:val="0"/>
              <w:autoSpaceDE/>
              <w:autoSpaceDN/>
              <w:bidi w:val="0"/>
              <w:adjustRightInd/>
              <w:snapToGrid/>
              <w:spacing w:line="240" w:lineRule="exact"/>
              <w:ind w:firstLine="440" w:firstLineChars="200"/>
              <w:jc w:val="left"/>
              <w:textAlignment w:val="auto"/>
              <w:rPr>
                <w:rFonts w:hint="default" w:ascii="Calibri" w:hAnsi="Calibri" w:eastAsia="宋体" w:cs="Calibri"/>
                <w:color w:val="000000"/>
                <w:kern w:val="0"/>
                <w:sz w:val="22"/>
                <w:szCs w:val="22"/>
                <w:vertAlign w:val="baseline"/>
                <w:lang w:val="en-US" w:eastAsia="zh-CN" w:bidi="ar"/>
              </w:rPr>
            </w:pPr>
            <w:r>
              <w:rPr>
                <w:rFonts w:hint="default" w:ascii="Calibri" w:hAnsi="Calibri" w:eastAsia="宋体" w:cs="Calibri"/>
                <w:color w:val="000000"/>
                <w:kern w:val="0"/>
                <w:sz w:val="22"/>
                <w:szCs w:val="22"/>
                <w:lang w:val="en-US" w:eastAsia="zh-CN" w:bidi="ar"/>
              </w:rPr>
              <w:t>＞0.5</w:t>
            </w:r>
          </w:p>
        </w:tc>
      </w:tr>
    </w:tbl>
    <w:p w14:paraId="1AB5A7AC">
      <w:pPr>
        <w:numPr>
          <w:ilvl w:val="0"/>
          <w:numId w:val="0"/>
        </w:numPr>
        <w:rPr>
          <w:rFonts w:hint="default" w:ascii="Calibri" w:hAnsi="Calibri" w:cs="Calibri"/>
          <w:b w:val="0"/>
          <w:bCs/>
          <w:sz w:val="22"/>
          <w:szCs w:val="22"/>
          <w:lang w:val="en-US" w:eastAsia="zh-CN"/>
        </w:rPr>
      </w:pPr>
    </w:p>
    <w:p w14:paraId="51E5FC79">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Explain:</w:t>
      </w:r>
    </w:p>
    <w:p w14:paraId="5E752453">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Taking the average value of dielectric loss, the change of dielectric loss and the absolute value of dielectric loss stability as the evaluation index, or according to the results of comparison with historical data, the cable insulation status can be divided into the following three types:</w:t>
      </w:r>
    </w:p>
    <w:p w14:paraId="6A17D472">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a) Normal state: no maintenance action is required.</w:t>
      </w:r>
    </w:p>
    <w:p w14:paraId="1D825623">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b) Attention state: further testing is recommended. The cable shall be retested regularly, and the recommended time interval is 1 year,</w:t>
      </w:r>
    </w:p>
    <w:p w14:paraId="0604424B">
      <w:pPr>
        <w:numPr>
          <w:ilvl w:val="0"/>
          <w:numId w:val="0"/>
        </w:numPr>
        <w:ind w:left="239" w:leftChars="114" w:firstLine="0" w:firstLine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If there is no obvious change in the retest results, it can continue to be put into operation; If the retest result has become significantly larger, or the result value has entered the required value</w:t>
      </w:r>
    </w:p>
    <w:p w14:paraId="66A1654A">
      <w:pPr>
        <w:numPr>
          <w:ilvl w:val="0"/>
          <w:numId w:val="0"/>
        </w:numPr>
        <w:ind w:left="239" w:leftChars="114" w:firstLine="0" w:firstLineChars="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To the scope of maintenance action, the defective position of the cable line shall be checked immediately and replaced in time.</w:t>
      </w:r>
    </w:p>
    <w:p w14:paraId="7D504897">
      <w:pPr>
        <w:numPr>
          <w:ilvl w:val="0"/>
          <w:numId w:val="0"/>
        </w:numPr>
        <w:ind w:left="240" w:hanging="220" w:hangingChars="100"/>
        <w:rPr>
          <w:rFonts w:hint="default" w:ascii="Calibri" w:hAnsi="Calibri" w:cs="Calibri"/>
          <w:b/>
          <w:bCs w:val="0"/>
          <w:color w:val="auto"/>
          <w:sz w:val="22"/>
          <w:szCs w:val="22"/>
          <w:lang w:val="en-US" w:eastAsia="zh-CN"/>
        </w:rPr>
      </w:pPr>
      <w:r>
        <w:rPr>
          <w:rFonts w:hint="default" w:ascii="Calibri" w:hAnsi="Calibri" w:cs="Calibri"/>
          <w:b w:val="0"/>
          <w:bCs/>
          <w:sz w:val="22"/>
          <w:szCs w:val="22"/>
          <w:lang w:val="en-US" w:eastAsia="zh-CN"/>
        </w:rPr>
        <w:t>c) Abnormal state: maintenance action is required. The defective position of the cable line shall be checked immediately and repaired or replaced in time.</w:t>
      </w:r>
    </w:p>
    <w:p w14:paraId="3A045BC1">
      <w:pPr>
        <w:numPr>
          <w:ilvl w:val="0"/>
          <w:numId w:val="0"/>
        </w:numPr>
        <w:outlineLvl w:val="0"/>
        <w:rPr>
          <w:rFonts w:hint="default" w:ascii="Calibri" w:hAnsi="Calibri" w:cs="Calibri"/>
          <w:b/>
          <w:bCs w:val="0"/>
          <w:color w:val="auto"/>
          <w:sz w:val="22"/>
          <w:szCs w:val="22"/>
          <w:lang w:val="en-US" w:eastAsia="zh-CN"/>
        </w:rPr>
      </w:pPr>
      <w:bookmarkStart w:id="41" w:name="_Toc27898"/>
      <w:bookmarkStart w:id="42" w:name="_Toc13530"/>
    </w:p>
    <w:p w14:paraId="37762E33">
      <w:pPr>
        <w:numPr>
          <w:ilvl w:val="0"/>
          <w:numId w:val="0"/>
        </w:numPr>
        <w:outlineLvl w:val="0"/>
        <w:rPr>
          <w:rFonts w:hint="default" w:ascii="Calibri" w:hAnsi="Calibri" w:cs="Calibri"/>
          <w:b/>
          <w:bCs w:val="0"/>
          <w:color w:val="auto"/>
          <w:sz w:val="22"/>
          <w:szCs w:val="22"/>
          <w:lang w:val="en-US" w:eastAsia="zh-CN"/>
        </w:rPr>
      </w:pPr>
    </w:p>
    <w:p w14:paraId="385F42BC">
      <w:pPr>
        <w:numPr>
          <w:ilvl w:val="0"/>
          <w:numId w:val="0"/>
        </w:numPr>
        <w:outlineLvl w:val="0"/>
        <w:rPr>
          <w:rFonts w:hint="default" w:ascii="Calibri" w:hAnsi="Calibri" w:cs="Calibri"/>
          <w:b/>
          <w:bCs w:val="0"/>
          <w:color w:val="auto"/>
          <w:sz w:val="22"/>
          <w:szCs w:val="22"/>
          <w:lang w:val="en-US" w:eastAsia="zh-CN"/>
        </w:rPr>
      </w:pPr>
    </w:p>
    <w:p w14:paraId="71AA8045">
      <w:pPr>
        <w:numPr>
          <w:ilvl w:val="0"/>
          <w:numId w:val="0"/>
        </w:numPr>
        <w:outlineLvl w:val="0"/>
        <w:rPr>
          <w:rFonts w:hint="default" w:ascii="Calibri" w:hAnsi="Calibri" w:cs="Calibri"/>
          <w:b/>
          <w:bCs w:val="0"/>
          <w:color w:val="auto"/>
          <w:sz w:val="22"/>
          <w:szCs w:val="22"/>
          <w:lang w:val="en-US" w:eastAsia="zh-CN"/>
        </w:rPr>
      </w:pPr>
      <w:r>
        <w:rPr>
          <w:rFonts w:hint="default" w:ascii="Calibri" w:hAnsi="Calibri" w:cs="Calibri"/>
          <w:b/>
          <w:bCs w:val="0"/>
          <w:color w:val="auto"/>
          <w:sz w:val="22"/>
          <w:szCs w:val="22"/>
          <w:lang w:val="en-US" w:eastAsia="zh-CN"/>
        </w:rPr>
        <w:t>Part IV :DC Withstand voltage test</w:t>
      </w:r>
      <w:bookmarkEnd w:id="41"/>
      <w:bookmarkEnd w:id="42"/>
    </w:p>
    <w:p w14:paraId="0291ABD9">
      <w:pPr>
        <w:numPr>
          <w:ilvl w:val="0"/>
          <w:numId w:val="0"/>
        </w:numPr>
        <w:jc w:val="both"/>
        <w:outlineLvl w:val="0"/>
        <w:rPr>
          <w:rFonts w:hint="default" w:ascii="Calibri" w:hAnsi="Calibri" w:cs="Calibri"/>
          <w:b/>
          <w:bCs w:val="0"/>
          <w:color w:val="000000"/>
          <w:sz w:val="22"/>
          <w:szCs w:val="22"/>
          <w:lang w:val="en-US" w:eastAsia="zh-CN"/>
        </w:rPr>
      </w:pPr>
      <w:bookmarkStart w:id="43" w:name="_Toc10829"/>
      <w:bookmarkStart w:id="44" w:name="_Toc9977"/>
      <w:r>
        <w:rPr>
          <w:rFonts w:hint="default" w:ascii="Calibri" w:hAnsi="Calibri" w:cs="Calibri"/>
          <w:b/>
          <w:bCs w:val="0"/>
          <w:color w:val="000000"/>
          <w:sz w:val="22"/>
          <w:szCs w:val="22"/>
          <w:lang w:val="en-US" w:eastAsia="zh-CN"/>
        </w:rPr>
        <w:t>4.1 Main technical parameter</w:t>
      </w:r>
      <w:bookmarkEnd w:id="43"/>
      <w:bookmarkEnd w:id="44"/>
    </w:p>
    <w:p w14:paraId="7DDAB486">
      <w:pPr>
        <w:numPr>
          <w:ilvl w:val="0"/>
          <w:numId w:val="0"/>
        </w:numPr>
        <w:ind w:left="720" w:hanging="660" w:hangingChars="300"/>
        <w:jc w:val="both"/>
        <w:rPr>
          <w:rFonts w:hint="default" w:ascii="Calibri" w:hAnsi="Calibri" w:cs="Calibri"/>
          <w:b w:val="0"/>
          <w:bCs/>
          <w:color w:val="000000"/>
          <w:sz w:val="22"/>
          <w:szCs w:val="22"/>
          <w:lang w:val="en-US" w:eastAsia="zh-CN"/>
        </w:rPr>
      </w:pPr>
      <w:r>
        <w:rPr>
          <w:rFonts w:hint="default" w:ascii="Calibri" w:hAnsi="Calibri" w:cs="Calibri"/>
          <w:b w:val="0"/>
          <w:bCs/>
          <w:color w:val="000000"/>
          <w:sz w:val="22"/>
          <w:szCs w:val="22"/>
          <w:lang w:val="en-US" w:eastAsia="zh-CN"/>
        </w:rPr>
        <w:t>4.1.1 Output rated voltage: DC rated voltage is equal to VLF rated voltage,same as 1.3.</w:t>
      </w:r>
    </w:p>
    <w:p w14:paraId="083F5055">
      <w:pPr>
        <w:numPr>
          <w:ilvl w:val="0"/>
          <w:numId w:val="0"/>
        </w:numPr>
        <w:ind w:left="720" w:hanging="660" w:hangingChars="300"/>
        <w:jc w:val="both"/>
        <w:rPr>
          <w:rFonts w:hint="default" w:ascii="Calibri" w:hAnsi="Calibri" w:cs="Calibri"/>
          <w:b w:val="0"/>
          <w:bCs/>
          <w:color w:val="000000"/>
          <w:sz w:val="22"/>
          <w:szCs w:val="22"/>
          <w:lang w:val="en-US" w:eastAsia="zh-CN"/>
        </w:rPr>
      </w:pPr>
      <w:r>
        <w:rPr>
          <w:rFonts w:hint="eastAsia" w:ascii="Calibri" w:hAnsi="Calibri" w:cs="Calibri"/>
          <w:b w:val="0"/>
          <w:bCs/>
          <w:color w:val="000000"/>
          <w:sz w:val="22"/>
          <w:szCs w:val="22"/>
          <w:lang w:val="en-US" w:eastAsia="zh-CN"/>
        </w:rPr>
        <w:t xml:space="preserve">4.1.2 </w:t>
      </w:r>
      <w:r>
        <w:rPr>
          <w:rFonts w:hint="default" w:ascii="Calibri" w:hAnsi="Calibri" w:cs="Calibri"/>
          <w:b w:val="0"/>
          <w:bCs/>
          <w:color w:val="000000"/>
          <w:sz w:val="22"/>
          <w:szCs w:val="22"/>
          <w:lang w:val="en-US" w:eastAsia="zh-CN"/>
        </w:rPr>
        <w:t>DC current range: 0-2000μA</w:t>
      </w:r>
    </w:p>
    <w:p w14:paraId="23577371">
      <w:pPr>
        <w:numPr>
          <w:ilvl w:val="0"/>
          <w:numId w:val="0"/>
        </w:numPr>
        <w:ind w:left="720" w:hanging="660" w:hangingChars="300"/>
        <w:jc w:val="both"/>
        <w:rPr>
          <w:rFonts w:hint="default" w:ascii="Calibri" w:hAnsi="Calibri" w:cs="Calibri"/>
          <w:b w:val="0"/>
          <w:bCs/>
          <w:color w:val="000000"/>
          <w:sz w:val="22"/>
          <w:szCs w:val="22"/>
          <w:lang w:val="en-US" w:eastAsia="zh-CN"/>
        </w:rPr>
      </w:pPr>
      <w:r>
        <w:rPr>
          <w:rFonts w:hint="eastAsia" w:ascii="Calibri" w:hAnsi="Calibri" w:cs="Calibri"/>
          <w:b w:val="0"/>
          <w:bCs/>
          <w:color w:val="000000"/>
          <w:sz w:val="22"/>
          <w:szCs w:val="22"/>
          <w:lang w:val="en-US" w:eastAsia="zh-CN"/>
        </w:rPr>
        <w:t xml:space="preserve">4.1.3 </w:t>
      </w:r>
      <w:r>
        <w:rPr>
          <w:rFonts w:hint="default" w:ascii="Calibri" w:hAnsi="Calibri" w:cs="Calibri"/>
          <w:b w:val="0"/>
          <w:bCs/>
          <w:color w:val="000000"/>
          <w:sz w:val="22"/>
          <w:szCs w:val="22"/>
          <w:lang w:val="en-US" w:eastAsia="zh-CN"/>
        </w:rPr>
        <w:t>DC current resolution: 1μA</w:t>
      </w:r>
    </w:p>
    <w:p w14:paraId="00250FC2">
      <w:pPr>
        <w:numPr>
          <w:ilvl w:val="0"/>
          <w:numId w:val="0"/>
        </w:numPr>
        <w:ind w:left="720" w:hanging="660" w:hangingChars="300"/>
        <w:jc w:val="both"/>
        <w:rPr>
          <w:rFonts w:hint="default" w:ascii="Calibri" w:hAnsi="Calibri" w:cs="Calibri"/>
          <w:b w:val="0"/>
          <w:bCs/>
          <w:color w:val="000000"/>
          <w:sz w:val="22"/>
          <w:szCs w:val="22"/>
          <w:lang w:val="en-US" w:eastAsia="zh-CN"/>
        </w:rPr>
      </w:pPr>
      <w:r>
        <w:rPr>
          <w:rFonts w:hint="eastAsia" w:ascii="Calibri" w:hAnsi="Calibri" w:cs="Calibri"/>
          <w:b w:val="0"/>
          <w:bCs/>
          <w:color w:val="000000"/>
          <w:sz w:val="22"/>
          <w:szCs w:val="22"/>
          <w:lang w:val="en-US" w:eastAsia="zh-CN"/>
        </w:rPr>
        <w:t xml:space="preserve">4.1.4 </w:t>
      </w:r>
      <w:r>
        <w:rPr>
          <w:rFonts w:hint="default" w:ascii="Calibri" w:hAnsi="Calibri" w:cs="Calibri"/>
          <w:b w:val="0"/>
          <w:bCs/>
          <w:color w:val="000000"/>
          <w:sz w:val="22"/>
          <w:szCs w:val="22"/>
          <w:lang w:val="en-US" w:eastAsia="zh-CN"/>
        </w:rPr>
        <w:t>DC current accuracy: 3%</w:t>
      </w:r>
    </w:p>
    <w:p w14:paraId="4517105C">
      <w:pPr>
        <w:numPr>
          <w:ilvl w:val="0"/>
          <w:numId w:val="0"/>
        </w:numPr>
        <w:jc w:val="both"/>
        <w:outlineLvl w:val="9"/>
        <w:rPr>
          <w:rFonts w:hint="default" w:ascii="Calibri" w:hAnsi="Calibri" w:cs="Calibri"/>
          <w:b w:val="0"/>
          <w:bCs/>
          <w:color w:val="000000"/>
          <w:sz w:val="22"/>
          <w:szCs w:val="22"/>
          <w:lang w:val="en-US" w:eastAsia="zh-CN"/>
        </w:rPr>
      </w:pPr>
    </w:p>
    <w:p w14:paraId="40EE12DF">
      <w:pPr>
        <w:numPr>
          <w:ilvl w:val="0"/>
          <w:numId w:val="0"/>
        </w:numPr>
        <w:jc w:val="both"/>
        <w:rPr>
          <w:rFonts w:hint="default" w:ascii="Calibri" w:hAnsi="Calibri" w:cs="Calibri"/>
          <w:b w:val="0"/>
          <w:bCs/>
          <w:color w:val="000000"/>
          <w:sz w:val="22"/>
          <w:szCs w:val="22"/>
          <w:lang w:val="en-US" w:eastAsia="zh-CN"/>
        </w:rPr>
      </w:pPr>
    </w:p>
    <w:p w14:paraId="68851B5A">
      <w:pPr>
        <w:numPr>
          <w:ilvl w:val="0"/>
          <w:numId w:val="0"/>
        </w:numPr>
        <w:jc w:val="both"/>
        <w:outlineLvl w:val="0"/>
        <w:rPr>
          <w:rFonts w:hint="default" w:ascii="Calibri" w:hAnsi="Calibri" w:cs="Calibri"/>
          <w:b/>
          <w:bCs w:val="0"/>
          <w:color w:val="000000"/>
          <w:sz w:val="22"/>
          <w:szCs w:val="22"/>
          <w:lang w:val="en-US" w:eastAsia="zh-CN"/>
        </w:rPr>
      </w:pPr>
      <w:bookmarkStart w:id="45" w:name="_Toc6666"/>
      <w:bookmarkStart w:id="46" w:name="_Toc22958"/>
      <w:r>
        <w:rPr>
          <w:rFonts w:hint="default" w:ascii="Calibri" w:hAnsi="Calibri" w:cs="Calibri"/>
          <w:b/>
          <w:bCs w:val="0"/>
          <w:color w:val="000000"/>
          <w:sz w:val="22"/>
          <w:szCs w:val="22"/>
          <w:lang w:val="en-US" w:eastAsia="zh-CN"/>
        </w:rPr>
        <w:t>4.2 Operation method</w:t>
      </w:r>
      <w:bookmarkEnd w:id="45"/>
      <w:bookmarkEnd w:id="46"/>
    </w:p>
    <w:p w14:paraId="10D38753">
      <w:pPr>
        <w:numPr>
          <w:ilvl w:val="0"/>
          <w:numId w:val="0"/>
        </w:numPr>
        <w:jc w:val="both"/>
        <w:rPr>
          <w:rFonts w:hint="default" w:ascii="Calibri" w:hAnsi="Calibri" w:cs="Calibri"/>
          <w:b w:val="0"/>
          <w:bCs/>
          <w:color w:val="000000"/>
          <w:sz w:val="22"/>
          <w:szCs w:val="22"/>
          <w:lang w:val="en-US" w:eastAsia="zh-CN"/>
        </w:rPr>
      </w:pPr>
      <w:r>
        <w:rPr>
          <w:rFonts w:hint="default" w:ascii="Calibri" w:hAnsi="Calibri" w:cs="Calibri"/>
          <w:b w:val="0"/>
          <w:bCs/>
          <w:color w:val="000000"/>
          <w:sz w:val="22"/>
          <w:szCs w:val="22"/>
          <w:lang w:val="en-US" w:eastAsia="zh-CN"/>
        </w:rPr>
        <w:t xml:space="preserve">  </w:t>
      </w:r>
    </w:p>
    <w:p w14:paraId="19272B71">
      <w:pPr>
        <w:numPr>
          <w:ilvl w:val="0"/>
          <w:numId w:val="0"/>
        </w:numPr>
        <w:ind w:left="239" w:leftChars="114" w:firstLine="0" w:firstLineChars="0"/>
        <w:jc w:val="center"/>
        <w:rPr>
          <w:rFonts w:hint="default" w:ascii="Calibri" w:hAnsi="Calibri" w:cs="Calibri"/>
          <w:b w:val="0"/>
          <w:bCs/>
          <w:color w:val="000000"/>
          <w:sz w:val="22"/>
          <w:szCs w:val="22"/>
          <w:lang w:val="en-US" w:eastAsia="zh-CN"/>
        </w:rPr>
      </w:pPr>
      <w:r>
        <w:rPr>
          <w:rFonts w:hint="default" w:ascii="Calibri" w:hAnsi="Calibri" w:cs="Calibri"/>
          <w:b w:val="0"/>
          <w:bCs/>
          <w:color w:val="000000"/>
          <w:sz w:val="22"/>
          <w:szCs w:val="22"/>
          <w:lang w:val="en-US" w:eastAsia="zh-CN"/>
        </w:rPr>
        <w:drawing>
          <wp:inline distT="0" distB="0" distL="114300" distR="114300">
            <wp:extent cx="4883150" cy="2862580"/>
            <wp:effectExtent l="0" t="0" r="12700" b="13970"/>
            <wp:docPr id="10" name="图片 2" descr="2参数30KVDC自动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2参数30KVDC自动E"/>
                    <pic:cNvPicPr>
                      <a:picLocks noChangeAspect="1"/>
                    </pic:cNvPicPr>
                  </pic:nvPicPr>
                  <pic:blipFill>
                    <a:blip r:embed="rId19"/>
                    <a:stretch>
                      <a:fillRect/>
                    </a:stretch>
                  </pic:blipFill>
                  <pic:spPr>
                    <a:xfrm>
                      <a:off x="0" y="0"/>
                      <a:ext cx="4883150" cy="2862580"/>
                    </a:xfrm>
                    <a:prstGeom prst="rect">
                      <a:avLst/>
                    </a:prstGeom>
                    <a:noFill/>
                    <a:ln>
                      <a:noFill/>
                    </a:ln>
                  </pic:spPr>
                </pic:pic>
              </a:graphicData>
            </a:graphic>
          </wp:inline>
        </w:drawing>
      </w:r>
    </w:p>
    <w:p w14:paraId="1BC28A74">
      <w:pPr>
        <w:numPr>
          <w:ilvl w:val="0"/>
          <w:numId w:val="0"/>
        </w:numPr>
        <w:ind w:left="239" w:leftChars="114" w:firstLine="0" w:firstLineChars="0"/>
        <w:jc w:val="both"/>
        <w:rPr>
          <w:rFonts w:hint="default" w:ascii="Calibri" w:hAnsi="Calibri" w:cs="Calibri"/>
          <w:b w:val="0"/>
          <w:bCs/>
          <w:color w:val="000000"/>
          <w:sz w:val="22"/>
          <w:szCs w:val="22"/>
          <w:lang w:val="en-US" w:eastAsia="zh-CN"/>
        </w:rPr>
      </w:pPr>
      <w:r>
        <w:rPr>
          <w:rFonts w:hint="default" w:ascii="Calibri" w:hAnsi="Calibri" w:cs="Calibri"/>
          <w:b w:val="0"/>
          <w:bCs/>
          <w:color w:val="000000"/>
          <w:sz w:val="22"/>
          <w:szCs w:val="22"/>
          <w:lang w:val="en-US" w:eastAsia="zh-CN"/>
        </w:rPr>
        <w:t>The operation method is the same as that of VLF AC test. Enter the following parameter setting interface, set the test voltage and test time, and click "DC test" to start boosting. The timer stops automatically when it is completed. Click the “Stop” button to stop immediately.</w:t>
      </w:r>
    </w:p>
    <w:p w14:paraId="53860811">
      <w:pPr>
        <w:numPr>
          <w:ilvl w:val="0"/>
          <w:numId w:val="0"/>
        </w:numPr>
        <w:ind w:left="239" w:leftChars="114" w:firstLine="0" w:firstLineChars="0"/>
        <w:jc w:val="both"/>
        <w:rPr>
          <w:rFonts w:hint="default" w:ascii="Calibri" w:hAnsi="Calibri" w:cs="Calibri"/>
          <w:b w:val="0"/>
          <w:bCs/>
          <w:color w:val="000000"/>
          <w:sz w:val="22"/>
          <w:szCs w:val="22"/>
          <w:lang w:val="en-US" w:eastAsia="zh-CN"/>
        </w:rPr>
      </w:pPr>
    </w:p>
    <w:p w14:paraId="6E18EF85">
      <w:pPr>
        <w:numPr>
          <w:ilvl w:val="0"/>
          <w:numId w:val="0"/>
        </w:numPr>
        <w:ind w:left="239" w:leftChars="114" w:firstLine="0" w:firstLineChars="0"/>
        <w:jc w:val="both"/>
        <w:rPr>
          <w:rFonts w:hint="default" w:ascii="Calibri" w:hAnsi="Calibri" w:cs="Calibri"/>
          <w:b w:val="0"/>
          <w:bCs/>
          <w:color w:val="000000"/>
          <w:sz w:val="22"/>
          <w:szCs w:val="22"/>
          <w:lang w:val="en-US" w:eastAsia="zh-CN"/>
        </w:rPr>
      </w:pPr>
    </w:p>
    <w:p w14:paraId="15C49B76">
      <w:pPr>
        <w:numPr>
          <w:ilvl w:val="0"/>
          <w:numId w:val="0"/>
        </w:numPr>
        <w:outlineLvl w:val="0"/>
        <w:rPr>
          <w:rFonts w:hint="default" w:ascii="Calibri" w:hAnsi="Calibri" w:cs="Calibri"/>
          <w:b w:val="0"/>
          <w:bCs/>
          <w:sz w:val="22"/>
          <w:szCs w:val="22"/>
          <w:lang w:val="en-US" w:eastAsia="zh-CN"/>
        </w:rPr>
      </w:pPr>
      <w:bookmarkStart w:id="47" w:name="_Toc24927"/>
      <w:bookmarkStart w:id="48" w:name="_Toc13837"/>
      <w:r>
        <w:rPr>
          <w:rFonts w:hint="default" w:ascii="Calibri" w:hAnsi="Calibri" w:cs="Calibri"/>
          <w:b/>
          <w:bCs w:val="0"/>
          <w:sz w:val="22"/>
          <w:szCs w:val="22"/>
          <w:lang w:val="en-US" w:eastAsia="zh-CN"/>
        </w:rPr>
        <w:t xml:space="preserve">Part </w:t>
      </w:r>
      <w:r>
        <w:rPr>
          <w:rFonts w:hint="default" w:ascii="Calibri" w:hAnsi="Calibri" w:cs="Calibri"/>
          <w:b/>
          <w:bCs w:val="0"/>
          <w:color w:val="000000"/>
          <w:sz w:val="22"/>
          <w:szCs w:val="22"/>
          <w:lang w:val="en-US" w:eastAsia="zh-CN"/>
        </w:rPr>
        <w:t>V</w:t>
      </w:r>
      <w:r>
        <w:rPr>
          <w:rFonts w:hint="default" w:ascii="Calibri" w:hAnsi="Calibri" w:cs="Calibri"/>
          <w:b/>
          <w:bCs w:val="0"/>
          <w:sz w:val="22"/>
          <w:szCs w:val="22"/>
          <w:lang w:val="en-US" w:eastAsia="zh-CN"/>
        </w:rPr>
        <w:t xml:space="preserve"> : Maintenance, Safety matters, Packaging and Transportation:</w:t>
      </w:r>
      <w:bookmarkEnd w:id="47"/>
      <w:bookmarkEnd w:id="48"/>
    </w:p>
    <w:p w14:paraId="4DDD6D19">
      <w:pPr>
        <w:numPr>
          <w:ilvl w:val="0"/>
          <w:numId w:val="0"/>
        </w:numPr>
        <w:ind w:left="240" w:hanging="221" w:hangingChars="100"/>
        <w:outlineLvl w:val="0"/>
        <w:rPr>
          <w:rFonts w:hint="default" w:ascii="Calibri" w:hAnsi="Calibri" w:cs="Calibri"/>
          <w:b/>
          <w:bCs w:val="0"/>
          <w:sz w:val="22"/>
          <w:szCs w:val="22"/>
          <w:lang w:val="en-US" w:eastAsia="zh-CN"/>
        </w:rPr>
      </w:pPr>
      <w:bookmarkStart w:id="49" w:name="_Toc21599"/>
      <w:bookmarkStart w:id="50" w:name="_Toc24247"/>
      <w:r>
        <w:rPr>
          <w:rFonts w:hint="default" w:ascii="Calibri" w:hAnsi="Calibri" w:cs="Calibri"/>
          <w:b/>
          <w:bCs w:val="0"/>
          <w:sz w:val="22"/>
          <w:szCs w:val="22"/>
          <w:lang w:val="en-US" w:eastAsia="zh-CN"/>
        </w:rPr>
        <w:t>5.1 Daily maintenance and safety</w:t>
      </w:r>
      <w:bookmarkEnd w:id="49"/>
      <w:bookmarkEnd w:id="50"/>
    </w:p>
    <w:p w14:paraId="1B66D2F8">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Various faults will occur in the test of Very low frequency. Some </w:t>
      </w:r>
    </w:p>
    <w:p w14:paraId="42E7CDAE">
      <w:pPr>
        <w:numPr>
          <w:ilvl w:val="0"/>
          <w:numId w:val="0"/>
        </w:numPr>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peripheral faults can be repaired by the user. For example, the plug and wire of the connecting line are easy to be disconnected, which can be judged by the resistance gear of the multimeter. If there is no display, check whether the fuse is burnt out and whether there is a problem in the power input circuit. For internal problems, contact the production unit for maintenance.</w:t>
      </w:r>
    </w:p>
    <w:p w14:paraId="07538A7F">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The VLF test device belongs to the equipment generating high voltage, and</w:t>
      </w:r>
    </w:p>
    <w:p w14:paraId="2391C7F4">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its surface shall be kept clean, waterproof and dustproof. The connection</w:t>
      </w:r>
    </w:p>
    <w:p w14:paraId="697A3887">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sequence is to connect the test line first and then the power line. After </w:t>
      </w:r>
    </w:p>
    <w:p w14:paraId="06624DFF">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the test, fully discharge the test object before removing the wire. The </w:t>
      </w:r>
    </w:p>
    <w:p w14:paraId="472CEBA7">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removal sequence is to unplug the power cord first and then remove the</w:t>
      </w:r>
    </w:p>
    <w:p w14:paraId="59E5EA5B">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test line.</w:t>
      </w:r>
    </w:p>
    <w:p w14:paraId="5D9DD424">
      <w:pPr>
        <w:numPr>
          <w:ilvl w:val="0"/>
          <w:numId w:val="0"/>
        </w:numPr>
        <w:ind w:left="240" w:hanging="220" w:hangingChars="100"/>
        <w:rPr>
          <w:rFonts w:hint="default" w:ascii="Calibri" w:hAnsi="Calibri" w:cs="Calibri"/>
          <w:b w:val="0"/>
          <w:bCs/>
          <w:sz w:val="22"/>
          <w:szCs w:val="22"/>
          <w:lang w:val="en-US" w:eastAsia="zh-CN"/>
        </w:rPr>
      </w:pPr>
    </w:p>
    <w:p w14:paraId="640DA264">
      <w:pPr>
        <w:numPr>
          <w:ilvl w:val="0"/>
          <w:numId w:val="0"/>
        </w:numPr>
        <w:ind w:left="240" w:hanging="220" w:hangingChars="100"/>
        <w:rPr>
          <w:rFonts w:hint="default" w:ascii="Calibri" w:hAnsi="Calibri" w:cs="Calibri"/>
          <w:b w:val="0"/>
          <w:bCs/>
          <w:sz w:val="22"/>
          <w:szCs w:val="22"/>
          <w:lang w:val="en-US" w:eastAsia="zh-CN"/>
        </w:rPr>
      </w:pPr>
    </w:p>
    <w:p w14:paraId="7D9229CC">
      <w:pPr>
        <w:numPr>
          <w:ilvl w:val="0"/>
          <w:numId w:val="0"/>
        </w:numPr>
        <w:ind w:left="240" w:hanging="220" w:hangingChars="100"/>
        <w:rPr>
          <w:rFonts w:hint="default" w:ascii="Calibri" w:hAnsi="Calibri" w:cs="Calibri"/>
          <w:b w:val="0"/>
          <w:bCs/>
          <w:sz w:val="22"/>
          <w:szCs w:val="22"/>
          <w:lang w:val="en-US" w:eastAsia="zh-CN"/>
        </w:rPr>
      </w:pPr>
    </w:p>
    <w:p w14:paraId="5880A0B4">
      <w:pPr>
        <w:numPr>
          <w:ilvl w:val="0"/>
          <w:numId w:val="0"/>
        </w:numPr>
        <w:ind w:left="240" w:hanging="220" w:hangingChars="100"/>
        <w:rPr>
          <w:rFonts w:hint="default" w:ascii="Calibri" w:hAnsi="Calibri" w:cs="Calibri"/>
          <w:b w:val="0"/>
          <w:bCs/>
          <w:sz w:val="22"/>
          <w:szCs w:val="22"/>
          <w:lang w:val="en-US" w:eastAsia="zh-CN"/>
        </w:rPr>
      </w:pPr>
    </w:p>
    <w:p w14:paraId="36461382">
      <w:pPr>
        <w:numPr>
          <w:ilvl w:val="0"/>
          <w:numId w:val="0"/>
        </w:numPr>
        <w:ind w:left="240" w:hanging="220" w:hangingChars="100"/>
        <w:rPr>
          <w:rFonts w:hint="default" w:ascii="Calibri" w:hAnsi="Calibri" w:cs="Calibri"/>
          <w:b w:val="0"/>
          <w:bCs/>
          <w:sz w:val="22"/>
          <w:szCs w:val="22"/>
          <w:lang w:val="en-US" w:eastAsia="zh-CN"/>
        </w:rPr>
      </w:pPr>
    </w:p>
    <w:p w14:paraId="30F39DE5">
      <w:pPr>
        <w:numPr>
          <w:ilvl w:val="0"/>
          <w:numId w:val="0"/>
        </w:numPr>
        <w:rPr>
          <w:rFonts w:hint="default" w:ascii="Calibri" w:hAnsi="Calibri" w:cs="Calibri"/>
          <w:b w:val="0"/>
          <w:bCs/>
          <w:sz w:val="22"/>
          <w:szCs w:val="22"/>
          <w:lang w:val="en-US" w:eastAsia="zh-CN"/>
        </w:rPr>
      </w:pPr>
    </w:p>
    <w:p w14:paraId="0F4657D4">
      <w:pPr>
        <w:numPr>
          <w:ilvl w:val="0"/>
          <w:numId w:val="0"/>
        </w:numPr>
        <w:ind w:left="240" w:hanging="221" w:hangingChars="100"/>
        <w:outlineLvl w:val="0"/>
        <w:rPr>
          <w:rFonts w:hint="default" w:ascii="Calibri" w:hAnsi="Calibri" w:cs="Calibri"/>
          <w:b/>
          <w:bCs w:val="0"/>
          <w:sz w:val="22"/>
          <w:szCs w:val="22"/>
          <w:lang w:val="en-US" w:eastAsia="zh-CN"/>
        </w:rPr>
      </w:pPr>
      <w:bookmarkStart w:id="51" w:name="_Toc3548"/>
      <w:bookmarkStart w:id="52" w:name="_Toc17991"/>
      <w:r>
        <w:rPr>
          <w:rFonts w:hint="default" w:ascii="Calibri" w:hAnsi="Calibri" w:cs="Calibri"/>
          <w:b/>
          <w:bCs w:val="0"/>
          <w:sz w:val="22"/>
          <w:szCs w:val="22"/>
          <w:lang w:val="en-US" w:eastAsia="zh-CN"/>
        </w:rPr>
        <w:t>5.2 printer paper change method</w:t>
      </w:r>
      <w:bookmarkEnd w:id="51"/>
      <w:bookmarkEnd w:id="52"/>
    </w:p>
    <w:p w14:paraId="45D51F96">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Pull the front cover button to open the front cover of the printer, take </w:t>
      </w:r>
    </w:p>
    <w:p w14:paraId="2056EF4F">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out the remaining paper core, put in a new paper roll, pull out part of </w:t>
      </w:r>
    </w:p>
    <w:p w14:paraId="6E2B8DAA">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 xml:space="preserve">the paper head, put it in the middle position, and close the front cover, </w:t>
      </w:r>
    </w:p>
    <w:p w14:paraId="6CBB8E4B">
      <w:pPr>
        <w:numPr>
          <w:ilvl w:val="0"/>
          <w:numId w:val="0"/>
        </w:numPr>
        <w:ind w:left="240" w:hanging="220" w:hangingChars="100"/>
        <w:rPr>
          <w:rFonts w:hint="default" w:ascii="Calibri" w:hAnsi="Calibri" w:cs="Calibri"/>
          <w:b w:val="0"/>
          <w:bCs/>
          <w:sz w:val="22"/>
          <w:szCs w:val="22"/>
          <w:lang w:val="en-US" w:eastAsia="zh-CN"/>
        </w:rPr>
      </w:pPr>
      <w:r>
        <w:rPr>
          <w:rFonts w:hint="default" w:ascii="Calibri" w:hAnsi="Calibri" w:cs="Calibri"/>
          <w:b w:val="0"/>
          <w:bCs/>
          <w:sz w:val="22"/>
          <w:szCs w:val="22"/>
          <w:lang w:val="en-US" w:eastAsia="zh-CN"/>
        </w:rPr>
        <w:t>as shown in the following figure:</w:t>
      </w:r>
    </w:p>
    <w:p w14:paraId="4B343D78">
      <w:pPr>
        <w:numPr>
          <w:ilvl w:val="0"/>
          <w:numId w:val="0"/>
        </w:numPr>
        <w:rPr>
          <w:rFonts w:hint="default" w:ascii="Calibri" w:hAnsi="Calibri" w:cs="Calibri"/>
          <w:b w:val="0"/>
          <w:bCs/>
          <w:sz w:val="22"/>
          <w:szCs w:val="22"/>
          <w:lang w:val="en-US" w:eastAsia="zh-CN"/>
        </w:rPr>
      </w:pPr>
      <w:r>
        <w:rPr>
          <w:sz w:val="22"/>
        </w:rPr>
        <mc:AlternateContent>
          <mc:Choice Requires="wpg">
            <w:drawing>
              <wp:anchor distT="0" distB="0" distL="114300" distR="114300" simplePos="0" relativeHeight="251662336" behindDoc="0" locked="0" layoutInCell="1" allowOverlap="1">
                <wp:simplePos x="0" y="0"/>
                <wp:positionH relativeFrom="column">
                  <wp:posOffset>29210</wp:posOffset>
                </wp:positionH>
                <wp:positionV relativeFrom="paragraph">
                  <wp:posOffset>139700</wp:posOffset>
                </wp:positionV>
                <wp:extent cx="4299585" cy="2710815"/>
                <wp:effectExtent l="0" t="0" r="5715" b="13335"/>
                <wp:wrapNone/>
                <wp:docPr id="7" name="组合 7"/>
                <wp:cNvGraphicFramePr/>
                <a:graphic xmlns:a="http://schemas.openxmlformats.org/drawingml/2006/main">
                  <a:graphicData uri="http://schemas.microsoft.com/office/word/2010/wordprocessingGroup">
                    <wpg:wgp>
                      <wpg:cNvGrpSpPr/>
                      <wpg:grpSpPr>
                        <a:xfrm>
                          <a:off x="0" y="0"/>
                          <a:ext cx="4299585" cy="2710815"/>
                          <a:chOff x="9242" y="260955"/>
                          <a:chExt cx="6771" cy="4269"/>
                        </a:xfrm>
                      </wpg:grpSpPr>
                      <pic:pic xmlns:pic="http://schemas.openxmlformats.org/drawingml/2006/picture">
                        <pic:nvPicPr>
                          <pic:cNvPr id="15" name="图片 2" descr="图片33"/>
                          <pic:cNvPicPr>
                            <a:picLocks noChangeAspect="1"/>
                          </pic:cNvPicPr>
                        </pic:nvPicPr>
                        <pic:blipFill>
                          <a:blip r:embed="rId20"/>
                          <a:stretch>
                            <a:fillRect/>
                          </a:stretch>
                        </pic:blipFill>
                        <pic:spPr>
                          <a:xfrm>
                            <a:off x="9242" y="260955"/>
                            <a:ext cx="3689" cy="1934"/>
                          </a:xfrm>
                          <a:prstGeom prst="rect">
                            <a:avLst/>
                          </a:prstGeom>
                          <a:noFill/>
                          <a:ln>
                            <a:noFill/>
                          </a:ln>
                        </pic:spPr>
                      </pic:pic>
                      <pic:pic xmlns:pic="http://schemas.openxmlformats.org/drawingml/2006/picture">
                        <pic:nvPicPr>
                          <pic:cNvPr id="16" name="图片 3" descr="图片4"/>
                          <pic:cNvPicPr>
                            <a:picLocks noChangeAspect="1"/>
                          </pic:cNvPicPr>
                        </pic:nvPicPr>
                        <pic:blipFill>
                          <a:blip r:embed="rId21"/>
                          <a:stretch>
                            <a:fillRect/>
                          </a:stretch>
                        </pic:blipFill>
                        <pic:spPr>
                          <a:xfrm>
                            <a:off x="13245" y="261012"/>
                            <a:ext cx="2768" cy="1927"/>
                          </a:xfrm>
                          <a:prstGeom prst="rect">
                            <a:avLst/>
                          </a:prstGeom>
                          <a:noFill/>
                          <a:ln>
                            <a:noFill/>
                          </a:ln>
                        </pic:spPr>
                      </pic:pic>
                      <pic:pic xmlns:pic="http://schemas.openxmlformats.org/drawingml/2006/picture">
                        <pic:nvPicPr>
                          <pic:cNvPr id="17" name="图片 4" descr="图片5"/>
                          <pic:cNvPicPr>
                            <a:picLocks noChangeAspect="1"/>
                          </pic:cNvPicPr>
                        </pic:nvPicPr>
                        <pic:blipFill>
                          <a:blip r:embed="rId22"/>
                          <a:stretch>
                            <a:fillRect/>
                          </a:stretch>
                        </pic:blipFill>
                        <pic:spPr>
                          <a:xfrm>
                            <a:off x="13399" y="263124"/>
                            <a:ext cx="2598" cy="2100"/>
                          </a:xfrm>
                          <a:prstGeom prst="rect">
                            <a:avLst/>
                          </a:prstGeom>
                          <a:noFill/>
                          <a:ln>
                            <a:noFill/>
                          </a:ln>
                        </pic:spPr>
                      </pic:pic>
                      <pic:pic xmlns:pic="http://schemas.openxmlformats.org/drawingml/2006/picture">
                        <pic:nvPicPr>
                          <pic:cNvPr id="18" name="图片 5" descr="df8d7fec57c34badba5730dbda9a06e"/>
                          <pic:cNvPicPr>
                            <a:picLocks noChangeAspect="1"/>
                          </pic:cNvPicPr>
                        </pic:nvPicPr>
                        <pic:blipFill>
                          <a:blip r:embed="rId23"/>
                          <a:stretch>
                            <a:fillRect/>
                          </a:stretch>
                        </pic:blipFill>
                        <pic:spPr>
                          <a:xfrm>
                            <a:off x="9370" y="263038"/>
                            <a:ext cx="2899" cy="2185"/>
                          </a:xfrm>
                          <a:prstGeom prst="rect">
                            <a:avLst/>
                          </a:prstGeom>
                          <a:noFill/>
                          <a:ln>
                            <a:noFill/>
                          </a:ln>
                        </pic:spPr>
                      </pic:pic>
                    </wpg:wgp>
                  </a:graphicData>
                </a:graphic>
              </wp:anchor>
            </w:drawing>
          </mc:Choice>
          <mc:Fallback>
            <w:pict>
              <v:group id="_x0000_s1026" o:spid="_x0000_s1026" o:spt="203" style="position:absolute;left:0pt;margin-left:2.3pt;margin-top:11pt;height:213.45pt;width:338.55pt;z-index:251662336;mso-width-relative:page;mso-height-relative:page;" coordorigin="9242,260955" coordsize="6771,4269" o:gfxdata="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WA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&#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EhAAAAAFJnaHRsb25nAAACKA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">
                <o:lock v:ext="edit" aspectratio="f"/>
                <v:shape id="图片 2" o:spid="_x0000_s1026" o:spt="75" alt="图片33" type="#_x0000_t75" style="position:absolute;left:9242;top:260955;height:1934;width:3689;" filled="f" o:preferrelative="t" stroked="f" coordsize="21600,21600" o:gfxdata="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B6EC7gAAADbAAAA&#10;DwAAAAAAAAABACAAAAAiAAAAZHJzL2Rvd25yZXYueG1sUEsBAhQAFAAAAAgAh07iQDMvBZ47AAAA&#10;OQAAABAAAAAAAAAAAQAgAAAABwEAAGRycy9zaGFwZXhtbC54bWxQSwUGAAAAAAYABgBbAQAAsQMA&#10;AAAA&#10;">
                  <v:fill on="f" focussize="0,0"/>
                  <v:stroke on="f"/>
                  <v:imagedata r:id="rId20" o:title=""/>
                  <o:lock v:ext="edit" aspectratio="t"/>
                </v:shape>
                <v:shape id="图片 3" o:spid="_x0000_s1026" o:spt="75" alt="图片4" type="#_x0000_t75" style="position:absolute;left:13245;top:261012;height:1927;width:2768;" filled="f" o:preferrelative="t" stroked="f" coordsize="21600,21600" o:gfxdata="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1hl7sAAADb&#10;AAAADwAAAAAAAAABACAAAAAiAAAAZHJzL2Rvd25yZXYueG1sUEsBAhQAFAAAAAgAh07iQDMvBZ47&#10;AAAAOQAAABAAAAAAAAAAAQAgAAAACgEAAGRycy9zaGFwZXhtbC54bWxQSwUGAAAAAAYABgBbAQAA&#10;tAMAAAAA&#10;">
                  <v:fill on="f" focussize="0,0"/>
                  <v:stroke on="f"/>
                  <v:imagedata r:id="rId21" o:title=""/>
                  <o:lock v:ext="edit" aspectratio="t"/>
                </v:shape>
                <v:shape id="图片 4" o:spid="_x0000_s1026" o:spt="75" alt="图片5" type="#_x0000_t75" style="position:absolute;left:13399;top:263124;height:2100;width:2598;" filled="f" o:preferrelative="t" stroked="f" coordsize="21600,21600" o:gfxdata="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nZHbsAAADb&#10;AAAADwAAAAAAAAABACAAAAAiAAAAZHJzL2Rvd25yZXYueG1sUEsBAhQAFAAAAAgAh07iQDMvBZ47&#10;AAAAOQAAABAAAAAAAAAAAQAgAAAACgEAAGRycy9zaGFwZXhtbC54bWxQSwUGAAAAAAYABgBbAQAA&#10;tAMAAAAA&#10;">
                  <v:fill on="f" focussize="0,0"/>
                  <v:stroke on="f"/>
                  <v:imagedata r:id="rId22" o:title=""/>
                  <o:lock v:ext="edit" aspectratio="t"/>
                </v:shape>
                <v:shape id="图片 5" o:spid="_x0000_s1026" o:spt="75" alt="df8d7fec57c34badba5730dbda9a06e" type="#_x0000_t75" style="position:absolute;left:9370;top:263038;height:2185;width:2899;" filled="f" o:preferrelative="t" stroked="f" coordsize="21600,21600" o:gfxdata="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YBfb4A&#10;AADbAAAADwAAAAAAAAABACAAAAAiAAAAZHJzL2Rvd25yZXYueG1sUEsBAhQAFAAAAAgAh07iQDMv&#10;BZ47AAAAOQAAABAAAAAAAAAAAQAgAAAADQEAAGRycy9zaGFwZXhtbC54bWxQSwUGAAAAAAYABgBb&#10;AQAAtwMAAAAA&#10;">
                  <v:fill on="f" focussize="0,0"/>
                  <v:stroke on="f"/>
                  <v:imagedata r:id="rId23" o:title=""/>
                  <o:lock v:ext="edit" aspectratio="t"/>
                </v:shape>
              </v:group>
            </w:pict>
          </mc:Fallback>
        </mc:AlternateContent>
      </w:r>
    </w:p>
    <w:p w14:paraId="36D2050A">
      <w:pPr>
        <w:rPr>
          <w:rFonts w:hint="default" w:ascii="Calibri" w:hAnsi="Calibri" w:cs="Calibri"/>
          <w:sz w:val="22"/>
          <w:szCs w:val="22"/>
        </w:rPr>
      </w:pPr>
      <w:r>
        <w:rPr>
          <w:rFonts w:hint="default" w:ascii="Calibri" w:hAnsi="Calibri" w:cs="Calibri"/>
          <w:sz w:val="22"/>
          <w:szCs w:val="22"/>
          <w:lang w:val="en-US" w:eastAsia="zh-CN"/>
        </w:rPr>
        <w:t xml:space="preserve">   </w:t>
      </w:r>
    </w:p>
    <w:p w14:paraId="717C0A76">
      <w:pPr>
        <w:rPr>
          <w:rFonts w:hint="default" w:ascii="Calibri" w:hAnsi="Calibri" w:cs="Calibri"/>
          <w:sz w:val="22"/>
          <w:szCs w:val="22"/>
        </w:rPr>
      </w:pPr>
    </w:p>
    <w:p w14:paraId="597AE525">
      <w:pPr>
        <w:rPr>
          <w:rFonts w:hint="default" w:ascii="Calibri" w:hAnsi="Calibri" w:cs="Calibri"/>
          <w:sz w:val="22"/>
          <w:szCs w:val="22"/>
        </w:rPr>
      </w:pPr>
    </w:p>
    <w:p w14:paraId="0E85849C">
      <w:pPr>
        <w:rPr>
          <w:rFonts w:hint="default" w:ascii="Calibri" w:hAnsi="Calibri" w:cs="Calibri"/>
          <w:sz w:val="22"/>
          <w:szCs w:val="22"/>
        </w:rPr>
      </w:pPr>
    </w:p>
    <w:p w14:paraId="32C0019B">
      <w:pPr>
        <w:rPr>
          <w:rFonts w:hint="default" w:ascii="Calibri" w:hAnsi="Calibri" w:cs="Calibri"/>
          <w:sz w:val="22"/>
          <w:szCs w:val="22"/>
        </w:rPr>
      </w:pPr>
    </w:p>
    <w:p w14:paraId="7C8F5EC6">
      <w:pPr>
        <w:rPr>
          <w:rFonts w:hint="default" w:ascii="Calibri" w:hAnsi="Calibri" w:eastAsia="宋体" w:cs="Calibri"/>
          <w:sz w:val="22"/>
          <w:szCs w:val="22"/>
          <w:lang w:eastAsia="zh-CN"/>
        </w:rPr>
      </w:pPr>
      <w:r>
        <w:rPr>
          <w:rFonts w:hint="default" w:ascii="Calibri" w:hAnsi="Calibri" w:cs="Calibri"/>
          <w:sz w:val="22"/>
          <w:szCs w:val="22"/>
        </w:rPr>
        <w:t xml:space="preserve">   </w:t>
      </w:r>
      <w:r>
        <w:rPr>
          <w:rFonts w:hint="default" w:ascii="Calibri" w:hAnsi="Calibri" w:cs="Calibri"/>
          <w:sz w:val="22"/>
          <w:szCs w:val="22"/>
          <w:lang w:val="en-US" w:eastAsia="zh-CN"/>
        </w:rPr>
        <w:t xml:space="preserve">    </w:t>
      </w:r>
    </w:p>
    <w:p w14:paraId="69BCE77D">
      <w:pPr>
        <w:rPr>
          <w:rFonts w:hint="default" w:ascii="Calibri" w:hAnsi="Calibri" w:cs="Calibri"/>
          <w:sz w:val="22"/>
          <w:szCs w:val="22"/>
        </w:rPr>
      </w:pPr>
    </w:p>
    <w:p w14:paraId="1E0DD404">
      <w:pPr>
        <w:rPr>
          <w:rFonts w:hint="default" w:ascii="Calibri" w:hAnsi="Calibri" w:cs="Calibri"/>
          <w:sz w:val="22"/>
          <w:szCs w:val="22"/>
        </w:rPr>
      </w:pPr>
    </w:p>
    <w:p w14:paraId="541DE4F5">
      <w:pPr>
        <w:rPr>
          <w:rFonts w:hint="default" w:ascii="Calibri" w:hAnsi="Calibri" w:cs="Calibri"/>
          <w:sz w:val="22"/>
          <w:szCs w:val="22"/>
        </w:rPr>
      </w:pPr>
    </w:p>
    <w:p w14:paraId="03ADC852">
      <w:pPr>
        <w:rPr>
          <w:rFonts w:hint="default" w:ascii="Calibri" w:hAnsi="Calibri" w:cs="Calibri"/>
          <w:sz w:val="22"/>
          <w:szCs w:val="22"/>
        </w:rPr>
      </w:pPr>
    </w:p>
    <w:p w14:paraId="0E5BC581">
      <w:pPr>
        <w:rPr>
          <w:rFonts w:hint="default" w:ascii="Calibri" w:hAnsi="Calibri" w:cs="Calibri"/>
          <w:sz w:val="22"/>
          <w:szCs w:val="22"/>
        </w:rPr>
      </w:pPr>
    </w:p>
    <w:p w14:paraId="08D826C8">
      <w:pPr>
        <w:rPr>
          <w:rFonts w:hint="default" w:ascii="Calibri" w:hAnsi="Calibri" w:cs="Calibri"/>
          <w:sz w:val="22"/>
          <w:szCs w:val="22"/>
        </w:rPr>
      </w:pPr>
    </w:p>
    <w:p w14:paraId="748E13D9">
      <w:pPr>
        <w:rPr>
          <w:rFonts w:hint="default" w:ascii="Calibri" w:hAnsi="Calibri" w:eastAsia="宋体" w:cs="Calibri"/>
          <w:b/>
          <w:bCs w:val="0"/>
          <w:sz w:val="22"/>
          <w:szCs w:val="22"/>
          <w:lang w:eastAsia="zh-CN"/>
        </w:rPr>
      </w:pPr>
    </w:p>
    <w:p w14:paraId="05CC83B9">
      <w:pPr>
        <w:rPr>
          <w:rFonts w:hint="default" w:ascii="Calibri" w:hAnsi="Calibri" w:eastAsia="宋体" w:cs="Calibri"/>
          <w:b/>
          <w:bCs w:val="0"/>
          <w:sz w:val="22"/>
          <w:szCs w:val="22"/>
          <w:lang w:eastAsia="zh-CN"/>
        </w:rPr>
      </w:pPr>
    </w:p>
    <w:p w14:paraId="5742A85C">
      <w:pPr>
        <w:rPr>
          <w:rFonts w:hint="default" w:ascii="Calibri" w:hAnsi="Calibri" w:eastAsia="宋体" w:cs="Calibri"/>
          <w:b/>
          <w:bCs w:val="0"/>
          <w:sz w:val="22"/>
          <w:szCs w:val="22"/>
          <w:lang w:eastAsia="zh-CN"/>
        </w:rPr>
      </w:pPr>
    </w:p>
    <w:p w14:paraId="53E0C8EE">
      <w:pPr>
        <w:numPr>
          <w:ilvl w:val="0"/>
          <w:numId w:val="0"/>
        </w:numPr>
        <w:ind w:left="240" w:hanging="221" w:hangingChars="100"/>
        <w:outlineLvl w:val="0"/>
        <w:rPr>
          <w:rFonts w:hint="default" w:ascii="Calibri" w:hAnsi="Calibri" w:eastAsia="宋体" w:cs="Calibri"/>
          <w:b/>
          <w:bCs w:val="0"/>
          <w:sz w:val="22"/>
          <w:szCs w:val="22"/>
          <w:lang w:val="en-US" w:eastAsia="zh-CN"/>
        </w:rPr>
      </w:pPr>
      <w:bookmarkStart w:id="53" w:name="_Toc5216"/>
      <w:bookmarkStart w:id="54" w:name="_Toc26455"/>
      <w:r>
        <w:rPr>
          <w:rFonts w:hint="default" w:ascii="Calibri" w:hAnsi="Calibri" w:eastAsia="宋体" w:cs="Calibri"/>
          <w:b/>
          <w:bCs w:val="0"/>
          <w:sz w:val="22"/>
          <w:szCs w:val="22"/>
          <w:lang w:val="en-US" w:eastAsia="zh-CN"/>
        </w:rPr>
        <w:t>5.3 Packaging and transportation:</w:t>
      </w:r>
      <w:bookmarkEnd w:id="53"/>
      <w:bookmarkEnd w:id="54"/>
    </w:p>
    <w:p w14:paraId="3CFE30E5">
      <w:pPr>
        <w:numPr>
          <w:ilvl w:val="0"/>
          <w:numId w:val="0"/>
        </w:numPr>
        <w:ind w:left="240" w:hanging="220" w:hangingChars="100"/>
        <w:rPr>
          <w:rFonts w:hint="default" w:ascii="Calibri" w:hAnsi="Calibri" w:eastAsia="宋体" w:cs="Calibri"/>
          <w:bCs/>
          <w:sz w:val="22"/>
          <w:szCs w:val="22"/>
          <w:lang w:val="en-US" w:eastAsia="zh-CN"/>
        </w:rPr>
      </w:pPr>
      <w:r>
        <w:rPr>
          <w:rFonts w:hint="default" w:ascii="Calibri" w:hAnsi="Calibri" w:eastAsia="宋体" w:cs="Calibri"/>
          <w:bCs/>
          <w:sz w:val="22"/>
          <w:szCs w:val="22"/>
          <w:lang w:val="en-US" w:eastAsia="zh-CN"/>
        </w:rPr>
        <w:t xml:space="preserve">Booster and accessories shall be packaged in aluminum alloy box. For </w:t>
      </w:r>
    </w:p>
    <w:p w14:paraId="6FC40E71">
      <w:pPr>
        <w:numPr>
          <w:ilvl w:val="0"/>
          <w:numId w:val="0"/>
        </w:numPr>
        <w:ind w:left="240" w:hanging="220" w:hangingChars="100"/>
        <w:rPr>
          <w:rFonts w:hint="default" w:ascii="Calibri" w:hAnsi="Calibri" w:eastAsia="宋体" w:cs="Calibri"/>
          <w:bCs/>
          <w:sz w:val="22"/>
          <w:szCs w:val="22"/>
          <w:lang w:val="en-US" w:eastAsia="zh-CN"/>
        </w:rPr>
      </w:pPr>
      <w:r>
        <w:rPr>
          <w:rFonts w:hint="default" w:ascii="Calibri" w:hAnsi="Calibri" w:eastAsia="宋体" w:cs="Calibri"/>
          <w:bCs/>
          <w:sz w:val="22"/>
          <w:szCs w:val="22"/>
          <w:lang w:val="en-US" w:eastAsia="zh-CN"/>
        </w:rPr>
        <w:t xml:space="preserve">long-distance transportation, the control box and aluminum alloy box </w:t>
      </w:r>
    </w:p>
    <w:p w14:paraId="4C69D308">
      <w:pPr>
        <w:numPr>
          <w:ilvl w:val="0"/>
          <w:numId w:val="0"/>
        </w:numPr>
        <w:ind w:left="240" w:hanging="220" w:hangingChars="100"/>
        <w:rPr>
          <w:rFonts w:hint="default" w:ascii="Calibri" w:hAnsi="Calibri" w:eastAsia="宋体" w:cs="Calibri"/>
          <w:bCs/>
          <w:sz w:val="22"/>
          <w:szCs w:val="22"/>
          <w:lang w:val="en-US" w:eastAsia="zh-CN"/>
        </w:rPr>
      </w:pPr>
      <w:r>
        <w:rPr>
          <w:rFonts w:hint="default" w:ascii="Calibri" w:hAnsi="Calibri" w:eastAsia="宋体" w:cs="Calibri"/>
          <w:bCs/>
          <w:sz w:val="22"/>
          <w:szCs w:val="22"/>
          <w:lang w:val="en-US" w:eastAsia="zh-CN"/>
        </w:rPr>
        <w:t xml:space="preserve">shall be packed in wooden cases. Prevent side lying, inversion and </w:t>
      </w:r>
    </w:p>
    <w:p w14:paraId="3E4E7751">
      <w:pPr>
        <w:numPr>
          <w:ilvl w:val="0"/>
          <w:numId w:val="0"/>
        </w:numPr>
        <w:ind w:left="240" w:hanging="220" w:hangingChars="100"/>
        <w:rPr>
          <w:rFonts w:hint="default" w:ascii="Calibri" w:hAnsi="Calibri" w:eastAsia="宋体" w:cs="Calibri"/>
          <w:bCs/>
          <w:sz w:val="22"/>
          <w:szCs w:val="22"/>
          <w:lang w:val="en-US" w:eastAsia="zh-CN"/>
        </w:rPr>
      </w:pPr>
      <w:r>
        <w:rPr>
          <w:rFonts w:hint="default" w:ascii="Calibri" w:hAnsi="Calibri" w:eastAsia="宋体" w:cs="Calibri"/>
          <w:bCs/>
          <w:sz w:val="22"/>
          <w:szCs w:val="22"/>
          <w:lang w:val="en-US" w:eastAsia="zh-CN"/>
        </w:rPr>
        <w:t xml:space="preserve">waterproof during transportation. The packing boxes used are shown in the </w:t>
      </w:r>
    </w:p>
    <w:p w14:paraId="78B9FB0A">
      <w:pPr>
        <w:numPr>
          <w:ilvl w:val="0"/>
          <w:numId w:val="0"/>
        </w:numPr>
        <w:ind w:left="240" w:hanging="220" w:hangingChars="100"/>
        <w:rPr>
          <w:rFonts w:hint="default" w:ascii="Calibri" w:hAnsi="Calibri" w:eastAsia="宋体" w:cs="Calibri"/>
          <w:bCs/>
          <w:sz w:val="22"/>
          <w:szCs w:val="22"/>
          <w:lang w:val="en-US" w:eastAsia="zh-CN"/>
        </w:rPr>
      </w:pPr>
      <w:r>
        <w:rPr>
          <w:rFonts w:hint="default" w:ascii="Calibri" w:hAnsi="Calibri" w:eastAsia="宋体" w:cs="Calibri"/>
          <w:bCs/>
          <w:sz w:val="22"/>
          <w:szCs w:val="22"/>
          <w:lang w:val="en-US" w:eastAsia="zh-CN"/>
        </w:rPr>
        <w:t>figure below:</w:t>
      </w:r>
    </w:p>
    <w:p w14:paraId="31982A36">
      <w:pPr>
        <w:numPr>
          <w:ilvl w:val="0"/>
          <w:numId w:val="0"/>
        </w:numPr>
        <w:ind w:left="240" w:hanging="220" w:hangingChars="100"/>
        <w:rPr>
          <w:rFonts w:hint="default" w:ascii="Calibri" w:hAnsi="Calibri" w:eastAsia="宋体" w:cs="Calibri"/>
          <w:bCs/>
          <w:sz w:val="22"/>
          <w:szCs w:val="22"/>
          <w:lang w:val="en-US" w:eastAsia="zh-CN"/>
        </w:rPr>
      </w:pPr>
    </w:p>
    <w:p w14:paraId="46E347A0">
      <w:pPr>
        <w:numPr>
          <w:ilvl w:val="0"/>
          <w:numId w:val="0"/>
        </w:numPr>
        <w:ind w:left="240" w:hanging="220" w:hangingChars="100"/>
        <w:rPr>
          <w:rFonts w:hint="default" w:ascii="Calibri" w:hAnsi="Calibri" w:eastAsia="宋体" w:cs="Calibri"/>
          <w:bCs/>
          <w:sz w:val="22"/>
          <w:szCs w:val="22"/>
          <w:lang w:val="en-US" w:eastAsia="zh-CN"/>
        </w:rPr>
      </w:pPr>
      <w:r>
        <w:rPr>
          <w:rFonts w:hint="default" w:ascii="Calibri" w:hAnsi="Calibri" w:eastAsia="宋体" w:cs="Calibri"/>
          <w:bCs/>
          <w:sz w:val="22"/>
          <w:szCs w:val="22"/>
          <w:lang w:val="en-US" w:eastAsia="zh-CN"/>
        </w:rPr>
        <w:drawing>
          <wp:inline distT="0" distB="0" distL="114300" distR="114300">
            <wp:extent cx="4585335" cy="2152015"/>
            <wp:effectExtent l="0" t="0" r="5715" b="635"/>
            <wp:docPr id="22" name="图片 22" descr="166381263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663812633785"/>
                    <pic:cNvPicPr>
                      <a:picLocks noChangeAspect="1"/>
                    </pic:cNvPicPr>
                  </pic:nvPicPr>
                  <pic:blipFill>
                    <a:blip r:embed="rId24"/>
                    <a:stretch>
                      <a:fillRect/>
                    </a:stretch>
                  </pic:blipFill>
                  <pic:spPr>
                    <a:xfrm>
                      <a:off x="0" y="0"/>
                      <a:ext cx="4585335" cy="2152015"/>
                    </a:xfrm>
                    <a:prstGeom prst="rect">
                      <a:avLst/>
                    </a:prstGeom>
                  </pic:spPr>
                </pic:pic>
              </a:graphicData>
            </a:graphic>
          </wp:inline>
        </w:drawing>
      </w:r>
    </w:p>
    <w:sectPr>
      <w:footerReference r:id="rId4" w:type="default"/>
      <w:pgSz w:w="11906" w:h="16838"/>
      <w:pgMar w:top="1134" w:right="850" w:bottom="1134"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超粗黑繁体">
    <w:altName w:val="黑体"/>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EC08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80A02">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180A02">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DD1ED">
    <w:pPr>
      <w:pStyle w:val="4"/>
      <w:pBdr>
        <w:bottom w:val="thinThickSmallGap" w:color="auto" w:sz="12" w:space="1"/>
      </w:pBdr>
      <w:rPr>
        <w:rFonts w:hint="default" w:ascii="Calibri" w:hAnsi="Calibri" w:cs="Calibri"/>
        <w:color w:val="auto"/>
        <w:sz w:val="18"/>
        <w:szCs w:val="18"/>
      </w:rPr>
    </w:pPr>
    <w:r>
      <w:rPr>
        <w:rFonts w:hint="default" w:ascii="Calibri" w:hAnsi="Calibri" w:cs="Calibri"/>
        <w:color w:val="auto"/>
        <w:sz w:val="18"/>
        <w:szCs w:val="18"/>
      </w:rPr>
      <w:drawing>
        <wp:anchor distT="0" distB="0" distL="114300" distR="114300" simplePos="0" relativeHeight="251659264" behindDoc="1" locked="0" layoutInCell="1" allowOverlap="1">
          <wp:simplePos x="0" y="0"/>
          <wp:positionH relativeFrom="column">
            <wp:posOffset>47625</wp:posOffset>
          </wp:positionH>
          <wp:positionV relativeFrom="paragraph">
            <wp:posOffset>-161925</wp:posOffset>
          </wp:positionV>
          <wp:extent cx="296545" cy="290195"/>
          <wp:effectExtent l="0" t="0" r="8255" b="14605"/>
          <wp:wrapNone/>
          <wp:docPr id="3" name="图片 3" descr="国电华美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电华美徽标"/>
                  <pic:cNvPicPr>
                    <a:picLocks noChangeAspect="1"/>
                  </pic:cNvPicPr>
                </pic:nvPicPr>
                <pic:blipFill>
                  <a:blip r:embed="rId1"/>
                  <a:srcRect t="2879"/>
                  <a:stretch>
                    <a:fillRect/>
                  </a:stretch>
                </pic:blipFill>
                <pic:spPr>
                  <a:xfrm>
                    <a:off x="0" y="0"/>
                    <a:ext cx="296545" cy="290195"/>
                  </a:xfrm>
                  <a:prstGeom prst="rect">
                    <a:avLst/>
                  </a:prstGeom>
                  <a:noFill/>
                  <a:ln w="9525">
                    <a:noFill/>
                  </a:ln>
                </pic:spPr>
              </pic:pic>
            </a:graphicData>
          </a:graphic>
        </wp:anchor>
      </w:drawing>
    </w:r>
    <w:r>
      <w:rPr>
        <w:rFonts w:hint="default" w:ascii="Calibri" w:hAnsi="Calibri" w:cs="Calibri"/>
        <w:b w:val="0"/>
        <w:bCs w:val="0"/>
        <w:color w:val="auto"/>
        <w:sz w:val="18"/>
        <w:szCs w:val="18"/>
        <w:lang w:val="en-US" w:eastAsia="zh-CN"/>
      </w:rPr>
      <w:t xml:space="preserve"> </w:t>
    </w:r>
    <w:r>
      <w:rPr>
        <w:rFonts w:hint="eastAsia" w:ascii="Calibri" w:hAnsi="Calibri" w:cs="Calibri"/>
        <w:b w:val="0"/>
        <w:bCs w:val="0"/>
        <w:color w:val="auto"/>
        <w:sz w:val="18"/>
        <w:szCs w:val="18"/>
        <w:lang w:val="en-US" w:eastAsia="zh-CN"/>
      </w:rPr>
      <w:t xml:space="preserve">     </w:t>
    </w:r>
    <w:r>
      <w:rPr>
        <w:rFonts w:hint="default" w:ascii="Calibri" w:hAnsi="Calibri" w:cs="Calibri"/>
        <w:b w:val="0"/>
        <w:bCs w:val="0"/>
        <w:color w:val="auto"/>
        <w:sz w:val="18"/>
        <w:szCs w:val="18"/>
        <w:lang w:val="en-US" w:eastAsia="zh-CN"/>
      </w:rPr>
      <w:t xml:space="preserve">Wuhan Goldhome Hipot Electrical Co.,ltd                                    </w:t>
    </w:r>
    <w:r>
      <w:rPr>
        <w:rFonts w:hint="eastAsia" w:ascii="Calibri" w:hAnsi="Calibri" w:cs="Calibri"/>
        <w:b w:val="0"/>
        <w:bCs w:val="0"/>
        <w:color w:val="auto"/>
        <w:sz w:val="18"/>
        <w:szCs w:val="18"/>
        <w:lang w:val="en-US" w:eastAsia="zh-CN"/>
      </w:rPr>
      <w:t xml:space="preserve">       </w:t>
    </w:r>
    <w:r>
      <w:rPr>
        <w:rFonts w:hint="default" w:ascii="Calibri" w:hAnsi="Calibri" w:cs="Calibri"/>
        <w:b w:val="0"/>
        <w:bCs w:val="0"/>
        <w:color w:val="auto"/>
        <w:sz w:val="18"/>
        <w:szCs w:val="18"/>
        <w:lang w:val="en-US" w:eastAsia="zh-CN"/>
      </w:rPr>
      <w:t xml:space="preserve">     </w:t>
    </w:r>
    <w:r>
      <w:rPr>
        <w:rFonts w:hint="default" w:ascii="Calibri" w:hAnsi="Calibri" w:cs="Calibri"/>
        <w:b w:val="0"/>
        <w:bCs w:val="0"/>
        <w:color w:val="auto"/>
        <w:sz w:val="18"/>
        <w:szCs w:val="18"/>
        <w:u w:val="none"/>
        <w:lang w:val="en-US" w:eastAsia="zh-CN"/>
      </w:rPr>
      <w:t>www.hvcablehipot.com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24D146"/>
    <w:multiLevelType w:val="multilevel"/>
    <w:tmpl w:val="5424D14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NjY3YzM4NTk0MGNhZTk1ZmRhY2QxZDAxMDM4OGUifQ=="/>
  </w:docVars>
  <w:rsids>
    <w:rsidRoot w:val="286B508A"/>
    <w:rsid w:val="00264EB6"/>
    <w:rsid w:val="00EA058C"/>
    <w:rsid w:val="019C52FE"/>
    <w:rsid w:val="02A55103"/>
    <w:rsid w:val="03A10CAA"/>
    <w:rsid w:val="045C1678"/>
    <w:rsid w:val="060F29EA"/>
    <w:rsid w:val="069845E6"/>
    <w:rsid w:val="06A25465"/>
    <w:rsid w:val="079978CB"/>
    <w:rsid w:val="0A3208AE"/>
    <w:rsid w:val="0A60637E"/>
    <w:rsid w:val="0DC3621F"/>
    <w:rsid w:val="0FE8038D"/>
    <w:rsid w:val="103220D0"/>
    <w:rsid w:val="10A13313"/>
    <w:rsid w:val="114A5C90"/>
    <w:rsid w:val="11567578"/>
    <w:rsid w:val="11BC790D"/>
    <w:rsid w:val="123E108C"/>
    <w:rsid w:val="12B10F0A"/>
    <w:rsid w:val="150F505F"/>
    <w:rsid w:val="1D3069FE"/>
    <w:rsid w:val="1D392227"/>
    <w:rsid w:val="1D48661B"/>
    <w:rsid w:val="1E1B277E"/>
    <w:rsid w:val="1F4E188E"/>
    <w:rsid w:val="20060DF8"/>
    <w:rsid w:val="228D221A"/>
    <w:rsid w:val="22CE3412"/>
    <w:rsid w:val="24B41F28"/>
    <w:rsid w:val="266B541C"/>
    <w:rsid w:val="286B1703"/>
    <w:rsid w:val="286B508A"/>
    <w:rsid w:val="2A697EC4"/>
    <w:rsid w:val="2A6C74AF"/>
    <w:rsid w:val="2B64599F"/>
    <w:rsid w:val="2CB03B88"/>
    <w:rsid w:val="2CD04C2A"/>
    <w:rsid w:val="2E782106"/>
    <w:rsid w:val="2EAB176C"/>
    <w:rsid w:val="2EDF69A7"/>
    <w:rsid w:val="2FD52F89"/>
    <w:rsid w:val="302C0CF2"/>
    <w:rsid w:val="30443060"/>
    <w:rsid w:val="33AD2BD0"/>
    <w:rsid w:val="360A3C35"/>
    <w:rsid w:val="365D2E09"/>
    <w:rsid w:val="36CE198D"/>
    <w:rsid w:val="37A66899"/>
    <w:rsid w:val="384C75A6"/>
    <w:rsid w:val="38711F5E"/>
    <w:rsid w:val="3A940645"/>
    <w:rsid w:val="3B2E0A9A"/>
    <w:rsid w:val="3B7637F6"/>
    <w:rsid w:val="3C342CD6"/>
    <w:rsid w:val="3CB17BAB"/>
    <w:rsid w:val="3DA46DF1"/>
    <w:rsid w:val="3EB32B79"/>
    <w:rsid w:val="3ED2798E"/>
    <w:rsid w:val="3F00277A"/>
    <w:rsid w:val="3F0B5EBA"/>
    <w:rsid w:val="40033C2B"/>
    <w:rsid w:val="40754A75"/>
    <w:rsid w:val="41AC25E0"/>
    <w:rsid w:val="41B45260"/>
    <w:rsid w:val="422F7E57"/>
    <w:rsid w:val="42CD6A11"/>
    <w:rsid w:val="44054A66"/>
    <w:rsid w:val="441F0868"/>
    <w:rsid w:val="451C30D5"/>
    <w:rsid w:val="459B6265"/>
    <w:rsid w:val="45C73FC5"/>
    <w:rsid w:val="46C6602A"/>
    <w:rsid w:val="488066AD"/>
    <w:rsid w:val="492E24E0"/>
    <w:rsid w:val="499E60CD"/>
    <w:rsid w:val="4C001FDF"/>
    <w:rsid w:val="4D2D0934"/>
    <w:rsid w:val="4F672375"/>
    <w:rsid w:val="4F9E7F36"/>
    <w:rsid w:val="4FB444DB"/>
    <w:rsid w:val="4FFD05E3"/>
    <w:rsid w:val="513D513B"/>
    <w:rsid w:val="536B7291"/>
    <w:rsid w:val="54053A2A"/>
    <w:rsid w:val="55EB2A49"/>
    <w:rsid w:val="56AD0EA3"/>
    <w:rsid w:val="5986688F"/>
    <w:rsid w:val="5A0C27F1"/>
    <w:rsid w:val="5ACD122B"/>
    <w:rsid w:val="5C442A95"/>
    <w:rsid w:val="5CA006B8"/>
    <w:rsid w:val="60610116"/>
    <w:rsid w:val="60E27AAD"/>
    <w:rsid w:val="61406316"/>
    <w:rsid w:val="628030DA"/>
    <w:rsid w:val="633521E1"/>
    <w:rsid w:val="63BE4976"/>
    <w:rsid w:val="64041AE8"/>
    <w:rsid w:val="658A62C7"/>
    <w:rsid w:val="65AB4EE1"/>
    <w:rsid w:val="66EA6E8E"/>
    <w:rsid w:val="685B44DC"/>
    <w:rsid w:val="69D33526"/>
    <w:rsid w:val="6CD60A7E"/>
    <w:rsid w:val="6D005280"/>
    <w:rsid w:val="6EB67553"/>
    <w:rsid w:val="703E5095"/>
    <w:rsid w:val="73906754"/>
    <w:rsid w:val="748E78D8"/>
    <w:rsid w:val="75457164"/>
    <w:rsid w:val="774D73D3"/>
    <w:rsid w:val="778D4772"/>
    <w:rsid w:val="789055D9"/>
    <w:rsid w:val="7ABC4A73"/>
    <w:rsid w:val="7B7C2C11"/>
    <w:rsid w:val="7E1150D6"/>
    <w:rsid w:val="7E306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ind w:firstLine="560" w:firstLineChars="200"/>
    </w:pPr>
    <w:rPr>
      <w:rFonts w:ascii="宋体" w:hAnsi="Arial"/>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unhideWhenUsed/>
    <w:qFormat/>
    <w:uiPriority w:val="99"/>
    <w:rPr>
      <w:color w:val="0000FF"/>
      <w:u w:val="single"/>
    </w:rPr>
  </w:style>
  <w:style w:type="paragraph" w:customStyle="1" w:styleId="10">
    <w:name w:val="Default"/>
    <w:unhideWhenUsed/>
    <w:qFormat/>
    <w:uiPriority w:val="99"/>
    <w:pPr>
      <w:widowControl w:val="0"/>
      <w:autoSpaceDE w:val="0"/>
      <w:autoSpaceDN w:val="0"/>
      <w:spacing w:beforeLines="0" w:afterLines="0"/>
    </w:pPr>
    <w:rPr>
      <w:rFonts w:hint="eastAsia" w:ascii="方正超粗黑繁体" w:hAnsi="Times New Roman" w:eastAsia="方正超粗黑繁体" w:cs="方正超粗黑繁体"/>
      <w:color w:val="000000"/>
      <w:sz w:val="24"/>
      <w:szCs w:val="24"/>
      <w:lang w:val="en-US" w:eastAsia="zh-CN" w:bidi="ar-SA"/>
    </w:rPr>
  </w:style>
  <w:style w:type="paragraph" w:customStyle="1" w:styleId="1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3232</Words>
  <Characters>16833</Characters>
  <Lines>0</Lines>
  <Paragraphs>0</Paragraphs>
  <TotalTime>235</TotalTime>
  <ScaleCrop>false</ScaleCrop>
  <LinksUpToDate>false</LinksUpToDate>
  <CharactersWithSpaces>19887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2021-11-10T07:59:00Z</dcterms:created>
  <dc:creator>Administrator</dc:creator>
  <cp:lastModifiedBy>Yasin</cp:lastModifiedBy>
  <cp:lastPrinted>2022-10-22T01:33:00Z</cp:lastPrinted>
  <dcterms:modified xsi:type="dcterms:W3CDTF">2026-01-10T06:16:53Z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690FCDC1B7724B7ABA0F680AD0688A37_13</vt:lpwstr>
  </property>
  <property fmtid="{D5CDD505-2E9C-101B-9397-08002B2CF9AE}" pid="4" name="KSOTemplateDocerSaveRecord">
    <vt:lpwstr>eyJoZGlkIjoiOWNiZmIwZGIwODBjOTRhZGE2ZWVjN2Y1ODE4ZmI5NDAiLCJ1c2VySWQiOiIxNzg1ODcyNzY4In0=</vt:lpwstr>
  </property>
</Properties>
</file>